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E626A" w14:textId="3FC382ED" w:rsidR="0097490C" w:rsidRDefault="005D4A76">
      <w:pPr>
        <w:pStyle w:val="Normal1"/>
      </w:pPr>
      <w:r>
        <w:t xml:space="preserve"> </w:t>
      </w:r>
    </w:p>
    <w:tbl>
      <w:tblPr>
        <w:tblStyle w:val="Reetkatablice"/>
        <w:tblW w:w="0" w:type="auto"/>
        <w:tblLook w:val="04A0" w:firstRow="1" w:lastRow="0" w:firstColumn="1" w:lastColumn="0" w:noHBand="0" w:noVBand="1"/>
      </w:tblPr>
      <w:tblGrid>
        <w:gridCol w:w="855"/>
        <w:gridCol w:w="21"/>
        <w:gridCol w:w="21"/>
        <w:gridCol w:w="2283"/>
        <w:gridCol w:w="20"/>
        <w:gridCol w:w="49"/>
        <w:gridCol w:w="2613"/>
        <w:gridCol w:w="32"/>
        <w:gridCol w:w="30"/>
        <w:gridCol w:w="29"/>
        <w:gridCol w:w="17"/>
        <w:gridCol w:w="900"/>
        <w:gridCol w:w="255"/>
        <w:gridCol w:w="18"/>
        <w:gridCol w:w="867"/>
        <w:gridCol w:w="15"/>
        <w:gridCol w:w="15"/>
        <w:gridCol w:w="17"/>
        <w:gridCol w:w="869"/>
      </w:tblGrid>
      <w:tr w:rsidR="00475BB6" w14:paraId="04F30C52" w14:textId="77777777" w:rsidTr="002823F0">
        <w:tc>
          <w:tcPr>
            <w:tcW w:w="8926" w:type="dxa"/>
            <w:gridSpan w:val="19"/>
          </w:tcPr>
          <w:p w14:paraId="0B22359B" w14:textId="77777777" w:rsidR="00475BB6" w:rsidRPr="00475BB6" w:rsidRDefault="00475BB6" w:rsidP="00475BB6">
            <w:pPr>
              <w:pStyle w:val="normal-000005"/>
              <w:jc w:val="center"/>
              <w:rPr>
                <w:rStyle w:val="defaultparagraphfont-000006"/>
                <w:b/>
              </w:rPr>
            </w:pPr>
            <w:r w:rsidRPr="00475BB6">
              <w:rPr>
                <w:rStyle w:val="defaultparagraphfont-000006"/>
                <w:b/>
              </w:rPr>
              <w:t>PRILOG I.</w:t>
            </w:r>
          </w:p>
          <w:p w14:paraId="5C7B6588" w14:textId="22A9DF77" w:rsidR="00475BB6" w:rsidRDefault="00475BB6" w:rsidP="00475BB6">
            <w:pPr>
              <w:pStyle w:val="normal-000005"/>
              <w:jc w:val="center"/>
              <w:rPr>
                <w:rStyle w:val="defaultparagraphfont-000006"/>
              </w:rPr>
            </w:pPr>
            <w:r w:rsidRPr="00475BB6">
              <w:rPr>
                <w:rStyle w:val="defaultparagraphfont-000006"/>
                <w:b/>
              </w:rPr>
              <w:t>OBRAZAC PRETHODNE PROCJENE</w:t>
            </w:r>
          </w:p>
        </w:tc>
      </w:tr>
      <w:tr w:rsidR="00475BB6" w14:paraId="7767423B" w14:textId="77777777" w:rsidTr="002823F0">
        <w:tc>
          <w:tcPr>
            <w:tcW w:w="855" w:type="dxa"/>
          </w:tcPr>
          <w:p w14:paraId="0BFF7903" w14:textId="0235909E" w:rsidR="00475BB6" w:rsidRPr="00475BB6" w:rsidRDefault="00475BB6">
            <w:pPr>
              <w:pStyle w:val="normal-000005"/>
              <w:rPr>
                <w:rStyle w:val="defaultparagraphfont-000006"/>
                <w:b/>
              </w:rPr>
            </w:pPr>
            <w:r w:rsidRPr="00475BB6">
              <w:rPr>
                <w:rStyle w:val="defaultparagraphfont-000006"/>
                <w:b/>
              </w:rPr>
              <w:t>1.</w:t>
            </w:r>
          </w:p>
        </w:tc>
        <w:tc>
          <w:tcPr>
            <w:tcW w:w="8071" w:type="dxa"/>
            <w:gridSpan w:val="18"/>
          </w:tcPr>
          <w:p w14:paraId="307E469A" w14:textId="05D10BEF" w:rsidR="00475BB6" w:rsidRPr="00475BB6" w:rsidRDefault="00475BB6" w:rsidP="00FA3B7B">
            <w:pPr>
              <w:pStyle w:val="normal-000005"/>
              <w:rPr>
                <w:rStyle w:val="defaultparagraphfont-000006"/>
                <w:b/>
              </w:rPr>
            </w:pPr>
            <w:r w:rsidRPr="00475BB6">
              <w:rPr>
                <w:rStyle w:val="defaultparagraphfont-000006"/>
                <w:b/>
              </w:rPr>
              <w:t>OPĆE INFORMACIJE</w:t>
            </w:r>
          </w:p>
        </w:tc>
      </w:tr>
      <w:tr w:rsidR="0097490C" w14:paraId="0D0B49CE" w14:textId="77777777" w:rsidTr="002823F0">
        <w:tc>
          <w:tcPr>
            <w:tcW w:w="855" w:type="dxa"/>
            <w:hideMark/>
          </w:tcPr>
          <w:p w14:paraId="10425AFF" w14:textId="77777777" w:rsidR="0097490C" w:rsidRDefault="005D4A76">
            <w:pPr>
              <w:pStyle w:val="normal-000005"/>
            </w:pPr>
            <w:r>
              <w:rPr>
                <w:rStyle w:val="defaultparagraphfont-000006"/>
              </w:rPr>
              <w:t>1.1.</w:t>
            </w:r>
            <w:r>
              <w:t xml:space="preserve"> </w:t>
            </w:r>
          </w:p>
        </w:tc>
        <w:tc>
          <w:tcPr>
            <w:tcW w:w="2325" w:type="dxa"/>
            <w:gridSpan w:val="3"/>
            <w:hideMark/>
          </w:tcPr>
          <w:p w14:paraId="5CA99E0F" w14:textId="77777777" w:rsidR="0097490C" w:rsidRDefault="005D4A76">
            <w:pPr>
              <w:pStyle w:val="normal-000005"/>
            </w:pPr>
            <w:r>
              <w:rPr>
                <w:rStyle w:val="defaultparagraphfont-000006"/>
              </w:rPr>
              <w:t>Stručni nositelj:</w:t>
            </w:r>
            <w:r>
              <w:t xml:space="preserve"> </w:t>
            </w:r>
          </w:p>
        </w:tc>
        <w:tc>
          <w:tcPr>
            <w:tcW w:w="5746" w:type="dxa"/>
            <w:gridSpan w:val="15"/>
            <w:hideMark/>
          </w:tcPr>
          <w:p w14:paraId="722192D7" w14:textId="5D59B6C6" w:rsidR="0097490C" w:rsidRDefault="005D4A76" w:rsidP="00FA3B7B">
            <w:pPr>
              <w:pStyle w:val="normal-000005"/>
            </w:pPr>
            <w:r>
              <w:rPr>
                <w:rStyle w:val="defaultparagraphfont-000006"/>
              </w:rPr>
              <w:t xml:space="preserve">Ministarstvo </w:t>
            </w:r>
            <w:r w:rsidR="00FA3B7B">
              <w:rPr>
                <w:rStyle w:val="defaultparagraphfont-000006"/>
              </w:rPr>
              <w:t>zdravs</w:t>
            </w:r>
            <w:r w:rsidR="001A7661">
              <w:rPr>
                <w:rStyle w:val="defaultparagraphfont-000006"/>
              </w:rPr>
              <w:t>t</w:t>
            </w:r>
            <w:r w:rsidR="00FA3B7B">
              <w:rPr>
                <w:rStyle w:val="defaultparagraphfont-000006"/>
              </w:rPr>
              <w:t>va</w:t>
            </w:r>
            <w:r w:rsidR="00FA3B7B">
              <w:t xml:space="preserve"> </w:t>
            </w:r>
          </w:p>
        </w:tc>
      </w:tr>
      <w:tr w:rsidR="0097490C" w14:paraId="41B3AB5F" w14:textId="77777777" w:rsidTr="002823F0">
        <w:tc>
          <w:tcPr>
            <w:tcW w:w="855" w:type="dxa"/>
            <w:hideMark/>
          </w:tcPr>
          <w:p w14:paraId="051B1584" w14:textId="77777777" w:rsidR="0097490C" w:rsidRDefault="005D4A76">
            <w:pPr>
              <w:pStyle w:val="normal-000005"/>
            </w:pPr>
            <w:r>
              <w:rPr>
                <w:rStyle w:val="defaultparagraphfont-000006"/>
              </w:rPr>
              <w:t>1.2.</w:t>
            </w:r>
            <w:r>
              <w:t xml:space="preserve"> </w:t>
            </w:r>
          </w:p>
        </w:tc>
        <w:tc>
          <w:tcPr>
            <w:tcW w:w="2325" w:type="dxa"/>
            <w:gridSpan w:val="3"/>
            <w:hideMark/>
          </w:tcPr>
          <w:p w14:paraId="7B152CD6" w14:textId="77777777" w:rsidR="0097490C" w:rsidRDefault="005D4A76">
            <w:pPr>
              <w:pStyle w:val="normal-000005"/>
            </w:pPr>
            <w:r>
              <w:rPr>
                <w:rStyle w:val="defaultparagraphfont-000006"/>
              </w:rPr>
              <w:t>Naziv nacrta prijedloga zakona:</w:t>
            </w:r>
            <w:r>
              <w:t xml:space="preserve"> </w:t>
            </w:r>
          </w:p>
        </w:tc>
        <w:tc>
          <w:tcPr>
            <w:tcW w:w="5746" w:type="dxa"/>
            <w:gridSpan w:val="15"/>
            <w:hideMark/>
          </w:tcPr>
          <w:p w14:paraId="7665FD4F" w14:textId="00ED5F81" w:rsidR="0097490C" w:rsidRDefault="005D4A76" w:rsidP="005C5873">
            <w:pPr>
              <w:jc w:val="both"/>
            </w:pPr>
            <w:r>
              <w:rPr>
                <w:rStyle w:val="defaultparagraphfont-000006"/>
              </w:rPr>
              <w:t>Zakon o izmjenama i dopun</w:t>
            </w:r>
            <w:r w:rsidR="005C5873">
              <w:rPr>
                <w:rStyle w:val="defaultparagraphfont-000006"/>
              </w:rPr>
              <w:t>i</w:t>
            </w:r>
            <w:r>
              <w:rPr>
                <w:rStyle w:val="defaultparagraphfont-000006"/>
              </w:rPr>
              <w:t xml:space="preserve"> </w:t>
            </w:r>
            <w:r w:rsidR="005C5873" w:rsidRPr="005C5873">
              <w:rPr>
                <w:rFonts w:ascii="Times New Roman" w:hAnsi="Times New Roman" w:cs="Times New Roman"/>
                <w:sz w:val="24"/>
                <w:szCs w:val="24"/>
              </w:rPr>
              <w:t>Zakon</w:t>
            </w:r>
            <w:r w:rsidR="005C5873">
              <w:rPr>
                <w:rFonts w:ascii="Times New Roman" w:hAnsi="Times New Roman" w:cs="Times New Roman"/>
                <w:sz w:val="24"/>
                <w:szCs w:val="24"/>
              </w:rPr>
              <w:t>a</w:t>
            </w:r>
            <w:r w:rsidR="005C5873" w:rsidRPr="005C5873">
              <w:rPr>
                <w:rFonts w:ascii="Times New Roman" w:hAnsi="Times New Roman" w:cs="Times New Roman"/>
                <w:sz w:val="24"/>
                <w:szCs w:val="24"/>
              </w:rPr>
              <w:t xml:space="preserve"> o provedbi Uredbe (EU) br. 528/2012 Europskoga parlamenta i Vijeća u vezi sa stavljanjem na raspolaganje na tržištu i uporabi biocidnih proizvoda </w:t>
            </w:r>
          </w:p>
        </w:tc>
      </w:tr>
      <w:tr w:rsidR="0097490C" w14:paraId="19CFB863" w14:textId="77777777" w:rsidTr="002823F0">
        <w:tc>
          <w:tcPr>
            <w:tcW w:w="855" w:type="dxa"/>
            <w:hideMark/>
          </w:tcPr>
          <w:p w14:paraId="24C2361A" w14:textId="77777777" w:rsidR="0097490C" w:rsidRDefault="005D4A76">
            <w:pPr>
              <w:pStyle w:val="normal-000005"/>
            </w:pPr>
            <w:r>
              <w:rPr>
                <w:rStyle w:val="defaultparagraphfont-000006"/>
              </w:rPr>
              <w:t>1.3.</w:t>
            </w:r>
            <w:r>
              <w:t xml:space="preserve"> </w:t>
            </w:r>
          </w:p>
        </w:tc>
        <w:tc>
          <w:tcPr>
            <w:tcW w:w="2325" w:type="dxa"/>
            <w:gridSpan w:val="3"/>
            <w:hideMark/>
          </w:tcPr>
          <w:p w14:paraId="49A24E13" w14:textId="77777777" w:rsidR="0097490C" w:rsidRDefault="005D4A76">
            <w:pPr>
              <w:pStyle w:val="normal-000005"/>
            </w:pPr>
            <w:r>
              <w:rPr>
                <w:rStyle w:val="defaultparagraphfont-000006"/>
              </w:rPr>
              <w:t>Datum:</w:t>
            </w:r>
            <w:r>
              <w:t xml:space="preserve"> </w:t>
            </w:r>
          </w:p>
        </w:tc>
        <w:tc>
          <w:tcPr>
            <w:tcW w:w="5746" w:type="dxa"/>
            <w:gridSpan w:val="15"/>
            <w:hideMark/>
          </w:tcPr>
          <w:p w14:paraId="729A0571" w14:textId="4A6B0A40" w:rsidR="0097490C" w:rsidRDefault="00D703B7">
            <w:pPr>
              <w:pStyle w:val="normal-000005"/>
            </w:pPr>
            <w:r>
              <w:rPr>
                <w:rStyle w:val="defaultparagraphfont-000006"/>
              </w:rPr>
              <w:t>10</w:t>
            </w:r>
            <w:r w:rsidR="002B0003">
              <w:rPr>
                <w:rStyle w:val="defaultparagraphfont-000006"/>
              </w:rPr>
              <w:t>. rujna</w:t>
            </w:r>
            <w:r w:rsidR="005D4A76">
              <w:rPr>
                <w:rStyle w:val="defaultparagraphfont-000006"/>
              </w:rPr>
              <w:t xml:space="preserve"> 2018.</w:t>
            </w:r>
            <w:r w:rsidR="005D4A76">
              <w:t xml:space="preserve"> </w:t>
            </w:r>
          </w:p>
        </w:tc>
      </w:tr>
      <w:tr w:rsidR="0097490C" w14:paraId="2EA6BE15" w14:textId="77777777" w:rsidTr="002823F0">
        <w:tc>
          <w:tcPr>
            <w:tcW w:w="855" w:type="dxa"/>
            <w:hideMark/>
          </w:tcPr>
          <w:p w14:paraId="50E17D03" w14:textId="77777777" w:rsidR="0097490C" w:rsidRDefault="005D4A76">
            <w:pPr>
              <w:pStyle w:val="normal-000005"/>
            </w:pPr>
            <w:r>
              <w:rPr>
                <w:rStyle w:val="defaultparagraphfont-000006"/>
              </w:rPr>
              <w:t>1.4.</w:t>
            </w:r>
            <w:r>
              <w:t xml:space="preserve"> </w:t>
            </w:r>
          </w:p>
        </w:tc>
        <w:tc>
          <w:tcPr>
            <w:tcW w:w="2325" w:type="dxa"/>
            <w:gridSpan w:val="3"/>
            <w:hideMark/>
          </w:tcPr>
          <w:p w14:paraId="7585CE21" w14:textId="77777777" w:rsidR="0097490C" w:rsidRDefault="005D4A76">
            <w:pPr>
              <w:pStyle w:val="normal-000005"/>
            </w:pPr>
            <w:r>
              <w:rPr>
                <w:rStyle w:val="defaultparagraphfont-000006"/>
              </w:rPr>
              <w:t>Ustrojstvena jedinica, kontakt telefon i elektronička pošta osobe zadužene za izradu Obrasca prethodne procjene:</w:t>
            </w:r>
            <w:r>
              <w:t xml:space="preserve"> </w:t>
            </w:r>
          </w:p>
        </w:tc>
        <w:tc>
          <w:tcPr>
            <w:tcW w:w="5746" w:type="dxa"/>
            <w:gridSpan w:val="15"/>
            <w:hideMark/>
          </w:tcPr>
          <w:p w14:paraId="2941B35D" w14:textId="77777777" w:rsidR="0097490C" w:rsidRDefault="005D4A76">
            <w:pPr>
              <w:pStyle w:val="normal-000005"/>
            </w:pPr>
            <w:r>
              <w:rPr>
                <w:rStyle w:val="defaultparagraphfont-000006"/>
              </w:rPr>
              <w:t xml:space="preserve">Uprava za </w:t>
            </w:r>
            <w:r w:rsidR="00FA3B7B">
              <w:rPr>
                <w:rStyle w:val="defaultparagraphfont-000006"/>
              </w:rPr>
              <w:t>sanitarnu inspekciju</w:t>
            </w:r>
            <w:r>
              <w:t xml:space="preserve"> </w:t>
            </w:r>
          </w:p>
          <w:p w14:paraId="701EBCDA" w14:textId="77777777" w:rsidR="00301FE6" w:rsidRDefault="00301FE6" w:rsidP="00301FE6">
            <w:pPr>
              <w:pStyle w:val="normal-000005"/>
            </w:pPr>
            <w:r>
              <w:rPr>
                <w:rStyle w:val="defaultparagraphfont-000006"/>
              </w:rPr>
              <w:t>Bojan Vidović, dipl.iur.</w:t>
            </w:r>
          </w:p>
          <w:p w14:paraId="663FD7C7" w14:textId="77777777" w:rsidR="00301FE6" w:rsidRPr="00160F50" w:rsidRDefault="00301FE6" w:rsidP="00301FE6">
            <w:pPr>
              <w:pStyle w:val="normal-000005"/>
              <w:rPr>
                <w:rStyle w:val="defaultparagraphfont-000006"/>
              </w:rPr>
            </w:pPr>
            <w:r>
              <w:rPr>
                <w:rStyle w:val="defaultparagraphfont-000006"/>
              </w:rPr>
              <w:t>tel. 01/46-07-644, e-pošta: bojan.vidovic</w:t>
            </w:r>
            <w:r w:rsidRPr="00FA3B7B">
              <w:rPr>
                <w:rStyle w:val="defaultparagraphfont-000006"/>
              </w:rPr>
              <w:t>@miz.hr</w:t>
            </w:r>
            <w:r w:rsidRPr="00160F50">
              <w:rPr>
                <w:rStyle w:val="defaultparagraphfont-000006"/>
              </w:rPr>
              <w:t xml:space="preserve"> </w:t>
            </w:r>
          </w:p>
          <w:p w14:paraId="3A45CC61" w14:textId="77777777" w:rsidR="00301FE6" w:rsidRPr="00160F50" w:rsidRDefault="00301FE6" w:rsidP="00301FE6">
            <w:pPr>
              <w:pStyle w:val="normal-000005"/>
              <w:rPr>
                <w:rStyle w:val="defaultparagraphfont-000006"/>
              </w:rPr>
            </w:pPr>
            <w:r w:rsidRPr="00160F50">
              <w:rPr>
                <w:rStyle w:val="defaultparagraphfont-000006"/>
              </w:rPr>
              <w:t>Mario Vukoja, dipl.iur.</w:t>
            </w:r>
          </w:p>
          <w:p w14:paraId="22BE6BF9" w14:textId="77777777" w:rsidR="00301FE6" w:rsidRPr="00160F50" w:rsidRDefault="00301FE6" w:rsidP="00301FE6">
            <w:pPr>
              <w:pStyle w:val="normal-000005"/>
              <w:rPr>
                <w:rStyle w:val="defaultparagraphfont-000006"/>
              </w:rPr>
            </w:pPr>
            <w:r w:rsidRPr="00160F50">
              <w:rPr>
                <w:rStyle w:val="defaultparagraphfont-000006"/>
              </w:rPr>
              <w:t xml:space="preserve">Tel. 01/4607-567, e-pošta: </w:t>
            </w:r>
            <w:hyperlink r:id="rId8" w:history="1">
              <w:r w:rsidRPr="00160F50">
                <w:rPr>
                  <w:rStyle w:val="defaultparagraphfont-000006"/>
                </w:rPr>
                <w:t>mario.vukoja@miz.hr</w:t>
              </w:r>
            </w:hyperlink>
          </w:p>
          <w:p w14:paraId="5C61CA9D" w14:textId="62D8E3A4" w:rsidR="0097490C" w:rsidRDefault="0097490C" w:rsidP="00FA3B7B">
            <w:pPr>
              <w:pStyle w:val="normal-000005"/>
            </w:pPr>
          </w:p>
        </w:tc>
      </w:tr>
      <w:tr w:rsidR="0097490C" w14:paraId="7F3AE09B" w14:textId="77777777" w:rsidTr="002823F0">
        <w:tc>
          <w:tcPr>
            <w:tcW w:w="855" w:type="dxa"/>
            <w:hideMark/>
          </w:tcPr>
          <w:p w14:paraId="4DD6E553" w14:textId="77777777" w:rsidR="0097490C" w:rsidRDefault="005D4A76">
            <w:pPr>
              <w:pStyle w:val="normal-000005"/>
            </w:pPr>
            <w:r>
              <w:rPr>
                <w:rStyle w:val="defaultparagraphfont-000006"/>
              </w:rPr>
              <w:t>1.5.</w:t>
            </w:r>
            <w:r>
              <w:t xml:space="preserve"> </w:t>
            </w:r>
          </w:p>
        </w:tc>
        <w:tc>
          <w:tcPr>
            <w:tcW w:w="2325" w:type="dxa"/>
            <w:gridSpan w:val="3"/>
            <w:hideMark/>
          </w:tcPr>
          <w:p w14:paraId="482875BF" w14:textId="77777777" w:rsidR="0097490C" w:rsidRDefault="005D4A76">
            <w:pPr>
              <w:pStyle w:val="normal-000005"/>
            </w:pPr>
            <w:r>
              <w:rPr>
                <w:rStyle w:val="defaultparagraphfont-000006"/>
              </w:rPr>
              <w:t>Da li je nacrt prijedloga zakona dio programa rada Vlade Republike Hrvatske, drugog akta planiranja ili reformske mjere?</w:t>
            </w:r>
            <w:r>
              <w:t xml:space="preserve"> </w:t>
            </w:r>
          </w:p>
        </w:tc>
        <w:tc>
          <w:tcPr>
            <w:tcW w:w="2790" w:type="dxa"/>
            <w:gridSpan w:val="7"/>
            <w:hideMark/>
          </w:tcPr>
          <w:p w14:paraId="5339FCFF" w14:textId="77777777" w:rsidR="0097490C" w:rsidRDefault="005D4A76">
            <w:pPr>
              <w:pStyle w:val="normal-000005"/>
            </w:pPr>
            <w:r>
              <w:rPr>
                <w:rStyle w:val="defaultparagraphfont-000006"/>
              </w:rPr>
              <w:t>Da/Ne:</w:t>
            </w:r>
            <w:r>
              <w:t xml:space="preserve"> </w:t>
            </w:r>
          </w:p>
          <w:p w14:paraId="72ABAFF4" w14:textId="77777777" w:rsidR="0097490C" w:rsidRDefault="005D4A76">
            <w:pPr>
              <w:pStyle w:val="normal-000005"/>
            </w:pPr>
            <w:r>
              <w:rPr>
                <w:rStyle w:val="000000"/>
              </w:rPr>
              <w:t> </w:t>
            </w:r>
            <w:r>
              <w:t xml:space="preserve"> </w:t>
            </w:r>
          </w:p>
          <w:p w14:paraId="3F8A245E" w14:textId="77777777" w:rsidR="0097490C" w:rsidRDefault="005D4A76">
            <w:pPr>
              <w:pStyle w:val="normal-000005"/>
            </w:pPr>
            <w:r>
              <w:rPr>
                <w:rStyle w:val="defaultparagraphfont-000006"/>
              </w:rPr>
              <w:t>Da</w:t>
            </w:r>
            <w:r>
              <w:t xml:space="preserve"> </w:t>
            </w:r>
          </w:p>
        </w:tc>
        <w:tc>
          <w:tcPr>
            <w:tcW w:w="2956" w:type="dxa"/>
            <w:gridSpan w:val="8"/>
            <w:hideMark/>
          </w:tcPr>
          <w:p w14:paraId="31A20663" w14:textId="77777777" w:rsidR="0097490C" w:rsidRPr="00E465B3" w:rsidRDefault="005D4A76">
            <w:pPr>
              <w:pStyle w:val="normal-000005"/>
            </w:pPr>
            <w:r w:rsidRPr="00E465B3">
              <w:rPr>
                <w:rStyle w:val="defaultparagraphfont-000006"/>
              </w:rPr>
              <w:t>Naziv akta:</w:t>
            </w:r>
            <w:r w:rsidRPr="00E465B3">
              <w:t xml:space="preserve"> </w:t>
            </w:r>
          </w:p>
          <w:p w14:paraId="2FDBCE72" w14:textId="4FA6B67C" w:rsidR="0097490C" w:rsidRPr="00E465B3" w:rsidRDefault="005D4A76">
            <w:pPr>
              <w:pStyle w:val="normal-000005"/>
            </w:pPr>
            <w:r w:rsidRPr="00E465B3">
              <w:rPr>
                <w:rStyle w:val="defaultparagraphfont-000006"/>
              </w:rPr>
              <w:t xml:space="preserve">Nacionalni program reformi 2018. </w:t>
            </w:r>
          </w:p>
          <w:p w14:paraId="1E8BB406" w14:textId="77777777" w:rsidR="0097490C" w:rsidRPr="00E465B3" w:rsidRDefault="005D4A76">
            <w:pPr>
              <w:pStyle w:val="normal-000005"/>
            </w:pPr>
            <w:r w:rsidRPr="00E465B3">
              <w:rPr>
                <w:rStyle w:val="000000"/>
              </w:rPr>
              <w:t> </w:t>
            </w:r>
            <w:r w:rsidRPr="00E465B3">
              <w:t xml:space="preserve"> </w:t>
            </w:r>
          </w:p>
          <w:p w14:paraId="2F3BDCAB" w14:textId="77777777" w:rsidR="00CE3E7D" w:rsidRDefault="005D4A76" w:rsidP="001759B8">
            <w:pPr>
              <w:pStyle w:val="normal-000005"/>
              <w:rPr>
                <w:rStyle w:val="defaultparagraphfont-000006"/>
              </w:rPr>
            </w:pPr>
            <w:r w:rsidRPr="00E465B3">
              <w:rPr>
                <w:rStyle w:val="defaultparagraphfont-000006"/>
              </w:rPr>
              <w:t xml:space="preserve">Opis mjere: </w:t>
            </w:r>
          </w:p>
          <w:p w14:paraId="5E20AC47" w14:textId="77777777" w:rsidR="00CE3E7D" w:rsidRPr="00CE3E7D" w:rsidRDefault="00CE3E7D" w:rsidP="00CE3E7D">
            <w:pPr>
              <w:shd w:val="clear" w:color="auto" w:fill="FFFFFF"/>
              <w:rPr>
                <w:rFonts w:ascii="Times New Roman" w:hAnsi="Times New Roman" w:cs="Times New Roman"/>
                <w:sz w:val="24"/>
                <w:szCs w:val="24"/>
              </w:rPr>
            </w:pPr>
            <w:r w:rsidRPr="00CE3E7D">
              <w:rPr>
                <w:rFonts w:ascii="Times New Roman" w:hAnsi="Times New Roman" w:cs="Times New Roman"/>
                <w:sz w:val="24"/>
                <w:szCs w:val="24"/>
              </w:rPr>
              <w:t>1.1.5.</w:t>
            </w:r>
          </w:p>
          <w:p w14:paraId="267E0A91" w14:textId="77777777" w:rsidR="00CE3E7D" w:rsidRPr="00CE3E7D" w:rsidRDefault="00CE3E7D" w:rsidP="00CE3E7D">
            <w:pPr>
              <w:shd w:val="clear" w:color="auto" w:fill="FFFFFF"/>
              <w:rPr>
                <w:rFonts w:ascii="Times New Roman" w:hAnsi="Times New Roman" w:cs="Times New Roman"/>
                <w:sz w:val="24"/>
                <w:szCs w:val="24"/>
              </w:rPr>
            </w:pPr>
            <w:r w:rsidRPr="00CE3E7D">
              <w:rPr>
                <w:rFonts w:ascii="Times New Roman" w:hAnsi="Times New Roman" w:cs="Times New Roman"/>
                <w:sz w:val="24"/>
                <w:szCs w:val="24"/>
              </w:rPr>
              <w:t>Objedinjavanje</w:t>
            </w:r>
          </w:p>
          <w:p w14:paraId="4C68304C" w14:textId="77777777" w:rsidR="00CE3E7D" w:rsidRPr="00CE3E7D" w:rsidRDefault="00CE3E7D" w:rsidP="00CE3E7D">
            <w:pPr>
              <w:shd w:val="clear" w:color="auto" w:fill="FFFFFF"/>
              <w:rPr>
                <w:rFonts w:ascii="Times New Roman" w:hAnsi="Times New Roman" w:cs="Times New Roman"/>
                <w:sz w:val="24"/>
                <w:szCs w:val="24"/>
              </w:rPr>
            </w:pPr>
            <w:r w:rsidRPr="00CE3E7D">
              <w:rPr>
                <w:rFonts w:ascii="Times New Roman" w:hAnsi="Times New Roman" w:cs="Times New Roman"/>
                <w:sz w:val="24"/>
                <w:szCs w:val="24"/>
              </w:rPr>
              <w:t>gospodarskih</w:t>
            </w:r>
          </w:p>
          <w:p w14:paraId="5411A25C" w14:textId="77777777" w:rsidR="00CE3E7D" w:rsidRPr="00CE3E7D" w:rsidRDefault="00CE3E7D" w:rsidP="00CE3E7D">
            <w:pPr>
              <w:shd w:val="clear" w:color="auto" w:fill="FFFFFF"/>
              <w:rPr>
                <w:rFonts w:ascii="Times New Roman" w:hAnsi="Times New Roman" w:cs="Times New Roman"/>
                <w:sz w:val="24"/>
                <w:szCs w:val="24"/>
              </w:rPr>
            </w:pPr>
            <w:r w:rsidRPr="00CE3E7D">
              <w:rPr>
                <w:rFonts w:ascii="Times New Roman" w:hAnsi="Times New Roman" w:cs="Times New Roman"/>
                <w:sz w:val="24"/>
                <w:szCs w:val="24"/>
              </w:rPr>
              <w:t>inspekcija</w:t>
            </w:r>
          </w:p>
          <w:p w14:paraId="438E7997" w14:textId="77777777" w:rsidR="00CE3E7D" w:rsidRPr="00CE3E7D" w:rsidRDefault="00CE3E7D" w:rsidP="00CE3E7D">
            <w:pPr>
              <w:shd w:val="clear" w:color="auto" w:fill="FFFFFF"/>
              <w:rPr>
                <w:rFonts w:ascii="Times New Roman" w:hAnsi="Times New Roman" w:cs="Times New Roman"/>
                <w:sz w:val="24"/>
                <w:szCs w:val="24"/>
              </w:rPr>
            </w:pPr>
            <w:r w:rsidRPr="00CE3E7D">
              <w:rPr>
                <w:rFonts w:ascii="Times New Roman" w:hAnsi="Times New Roman" w:cs="Times New Roman"/>
                <w:sz w:val="24"/>
                <w:szCs w:val="24"/>
              </w:rPr>
              <w:t>1.1.5.3. Donošenje izmjena posebnih propisa koji uređuju djelokrug inspekcijskih poslova koji se prenose na novoustrojeno</w:t>
            </w:r>
          </w:p>
          <w:p w14:paraId="4BDB6B59" w14:textId="77777777" w:rsidR="00CE3E7D" w:rsidRPr="00CE3E7D" w:rsidRDefault="00CE3E7D" w:rsidP="00CE3E7D">
            <w:pPr>
              <w:shd w:val="clear" w:color="auto" w:fill="FFFFFF"/>
              <w:rPr>
                <w:rFonts w:ascii="Times New Roman" w:hAnsi="Times New Roman" w:cs="Times New Roman"/>
                <w:sz w:val="24"/>
                <w:szCs w:val="24"/>
              </w:rPr>
            </w:pPr>
            <w:r w:rsidRPr="00CE3E7D">
              <w:rPr>
                <w:rFonts w:ascii="Times New Roman" w:hAnsi="Times New Roman" w:cs="Times New Roman"/>
                <w:sz w:val="24"/>
                <w:szCs w:val="24"/>
              </w:rPr>
              <w:t>inspekcijsko tijelo.  </w:t>
            </w:r>
          </w:p>
          <w:p w14:paraId="3BB218D6" w14:textId="77777777" w:rsidR="00CE3E7D" w:rsidRPr="00CE3E7D" w:rsidRDefault="00CE3E7D" w:rsidP="00CE3E7D">
            <w:pPr>
              <w:shd w:val="clear" w:color="auto" w:fill="FFFFFF"/>
              <w:rPr>
                <w:rFonts w:ascii="Times New Roman" w:hAnsi="Times New Roman" w:cs="Times New Roman"/>
                <w:sz w:val="24"/>
                <w:szCs w:val="24"/>
              </w:rPr>
            </w:pPr>
          </w:p>
          <w:p w14:paraId="3A6FABF9" w14:textId="77777777" w:rsidR="00CE3E7D" w:rsidRPr="00CE3E7D" w:rsidRDefault="00CE3E7D" w:rsidP="00CE3E7D">
            <w:pPr>
              <w:autoSpaceDE w:val="0"/>
              <w:autoSpaceDN w:val="0"/>
              <w:adjustRightInd w:val="0"/>
              <w:rPr>
                <w:rFonts w:ascii="Times New Roman" w:hAnsi="Times New Roman" w:cs="Times New Roman"/>
                <w:sz w:val="24"/>
                <w:szCs w:val="24"/>
              </w:rPr>
            </w:pPr>
            <w:r w:rsidRPr="00CE3E7D">
              <w:rPr>
                <w:rFonts w:ascii="Times New Roman" w:hAnsi="Times New Roman" w:cs="Times New Roman"/>
                <w:sz w:val="24"/>
                <w:szCs w:val="24"/>
              </w:rPr>
              <w:t xml:space="preserve">1.3.3. </w:t>
            </w:r>
          </w:p>
          <w:p w14:paraId="69254E50" w14:textId="77777777" w:rsidR="00CE3E7D" w:rsidRPr="00CE3E7D" w:rsidRDefault="00CE3E7D" w:rsidP="00CE3E7D">
            <w:pPr>
              <w:autoSpaceDE w:val="0"/>
              <w:autoSpaceDN w:val="0"/>
              <w:adjustRightInd w:val="0"/>
              <w:rPr>
                <w:rFonts w:ascii="Times New Roman" w:hAnsi="Times New Roman" w:cs="Times New Roman"/>
                <w:sz w:val="24"/>
                <w:szCs w:val="24"/>
              </w:rPr>
            </w:pPr>
            <w:r w:rsidRPr="00CE3E7D">
              <w:rPr>
                <w:rFonts w:ascii="Times New Roman" w:hAnsi="Times New Roman" w:cs="Times New Roman"/>
                <w:sz w:val="24"/>
                <w:szCs w:val="24"/>
              </w:rPr>
              <w:t>Racionalizacija</w:t>
            </w:r>
          </w:p>
          <w:p w14:paraId="573A519E" w14:textId="77777777" w:rsidR="00CE3E7D" w:rsidRPr="00CE3E7D" w:rsidRDefault="00CE3E7D" w:rsidP="00CE3E7D">
            <w:pPr>
              <w:autoSpaceDE w:val="0"/>
              <w:autoSpaceDN w:val="0"/>
              <w:adjustRightInd w:val="0"/>
              <w:rPr>
                <w:rFonts w:ascii="Times New Roman" w:hAnsi="Times New Roman" w:cs="Times New Roman"/>
                <w:sz w:val="24"/>
                <w:szCs w:val="24"/>
              </w:rPr>
            </w:pPr>
            <w:r w:rsidRPr="00CE3E7D">
              <w:rPr>
                <w:rFonts w:ascii="Times New Roman" w:hAnsi="Times New Roman" w:cs="Times New Roman"/>
                <w:sz w:val="24"/>
                <w:szCs w:val="24"/>
              </w:rPr>
              <w:t>sustava pravnih</w:t>
            </w:r>
          </w:p>
          <w:p w14:paraId="7359EC38" w14:textId="77777777" w:rsidR="00CE3E7D" w:rsidRPr="00CE3E7D" w:rsidRDefault="00CE3E7D" w:rsidP="00CE3E7D">
            <w:pPr>
              <w:autoSpaceDE w:val="0"/>
              <w:autoSpaceDN w:val="0"/>
              <w:adjustRightInd w:val="0"/>
              <w:rPr>
                <w:rFonts w:ascii="Times New Roman" w:hAnsi="Times New Roman" w:cs="Times New Roman"/>
                <w:sz w:val="24"/>
                <w:szCs w:val="24"/>
              </w:rPr>
            </w:pPr>
            <w:r w:rsidRPr="00CE3E7D">
              <w:rPr>
                <w:rFonts w:ascii="Times New Roman" w:hAnsi="Times New Roman" w:cs="Times New Roman"/>
                <w:sz w:val="24"/>
                <w:szCs w:val="24"/>
              </w:rPr>
              <w:t>osoba s javnim</w:t>
            </w:r>
          </w:p>
          <w:p w14:paraId="5BC807AB" w14:textId="77777777" w:rsidR="00CE3E7D" w:rsidRPr="00CE3E7D" w:rsidRDefault="00CE3E7D" w:rsidP="00CE3E7D">
            <w:pPr>
              <w:autoSpaceDE w:val="0"/>
              <w:autoSpaceDN w:val="0"/>
              <w:adjustRightInd w:val="0"/>
              <w:rPr>
                <w:rFonts w:ascii="Times New Roman" w:hAnsi="Times New Roman" w:cs="Times New Roman"/>
                <w:sz w:val="24"/>
                <w:szCs w:val="24"/>
              </w:rPr>
            </w:pPr>
            <w:r w:rsidRPr="00CE3E7D">
              <w:rPr>
                <w:rFonts w:ascii="Times New Roman" w:hAnsi="Times New Roman" w:cs="Times New Roman"/>
                <w:sz w:val="24"/>
                <w:szCs w:val="24"/>
              </w:rPr>
              <w:t>ovlastima</w:t>
            </w:r>
          </w:p>
          <w:p w14:paraId="23DB178B" w14:textId="77777777" w:rsidR="00CE3E7D" w:rsidRPr="00CE3E7D" w:rsidRDefault="00CE3E7D" w:rsidP="00CE3E7D">
            <w:pPr>
              <w:autoSpaceDE w:val="0"/>
              <w:autoSpaceDN w:val="0"/>
              <w:adjustRightInd w:val="0"/>
              <w:rPr>
                <w:rFonts w:ascii="Times New Roman" w:hAnsi="Times New Roman" w:cs="Times New Roman"/>
                <w:sz w:val="24"/>
                <w:szCs w:val="24"/>
              </w:rPr>
            </w:pPr>
            <w:r w:rsidRPr="00CE3E7D">
              <w:rPr>
                <w:rFonts w:ascii="Times New Roman" w:hAnsi="Times New Roman" w:cs="Times New Roman"/>
                <w:sz w:val="24"/>
                <w:szCs w:val="24"/>
              </w:rPr>
              <w:t>agencijskog tipa</w:t>
            </w:r>
          </w:p>
          <w:p w14:paraId="272302F8" w14:textId="77777777" w:rsidR="00CE3E7D" w:rsidRPr="00CE3E7D" w:rsidRDefault="00CE3E7D" w:rsidP="00CE3E7D">
            <w:pPr>
              <w:autoSpaceDE w:val="0"/>
              <w:autoSpaceDN w:val="0"/>
              <w:adjustRightInd w:val="0"/>
              <w:rPr>
                <w:rFonts w:ascii="Times New Roman" w:hAnsi="Times New Roman" w:cs="Times New Roman"/>
                <w:sz w:val="24"/>
                <w:szCs w:val="24"/>
              </w:rPr>
            </w:pPr>
            <w:r w:rsidRPr="00CE3E7D">
              <w:rPr>
                <w:rFonts w:ascii="Times New Roman" w:hAnsi="Times New Roman" w:cs="Times New Roman"/>
                <w:sz w:val="24"/>
                <w:szCs w:val="24"/>
              </w:rPr>
              <w:t>1.3.3.2. Izmjena</w:t>
            </w:r>
          </w:p>
          <w:p w14:paraId="0535A4E9" w14:textId="77777777" w:rsidR="00CE3E7D" w:rsidRPr="00CE3E7D" w:rsidRDefault="00CE3E7D" w:rsidP="00CE3E7D">
            <w:pPr>
              <w:autoSpaceDE w:val="0"/>
              <w:autoSpaceDN w:val="0"/>
              <w:adjustRightInd w:val="0"/>
              <w:rPr>
                <w:rFonts w:ascii="Times New Roman" w:hAnsi="Times New Roman" w:cs="Times New Roman"/>
                <w:sz w:val="24"/>
                <w:szCs w:val="24"/>
              </w:rPr>
            </w:pPr>
            <w:r w:rsidRPr="00CE3E7D">
              <w:rPr>
                <w:rFonts w:ascii="Times New Roman" w:hAnsi="Times New Roman" w:cs="Times New Roman"/>
                <w:sz w:val="24"/>
                <w:szCs w:val="24"/>
              </w:rPr>
              <w:t>normativnog okvira –</w:t>
            </w:r>
          </w:p>
          <w:p w14:paraId="760436B0" w14:textId="77777777" w:rsidR="00CE3E7D" w:rsidRPr="00CE3E7D" w:rsidRDefault="00CE3E7D" w:rsidP="00CE3E7D">
            <w:pPr>
              <w:autoSpaceDE w:val="0"/>
              <w:autoSpaceDN w:val="0"/>
              <w:adjustRightInd w:val="0"/>
              <w:rPr>
                <w:rFonts w:ascii="Times New Roman" w:hAnsi="Times New Roman" w:cs="Times New Roman"/>
                <w:sz w:val="24"/>
                <w:szCs w:val="24"/>
              </w:rPr>
            </w:pPr>
            <w:r w:rsidRPr="00CE3E7D">
              <w:rPr>
                <w:rFonts w:ascii="Times New Roman" w:hAnsi="Times New Roman" w:cs="Times New Roman"/>
                <w:sz w:val="24"/>
                <w:szCs w:val="24"/>
              </w:rPr>
              <w:t>zakona koji uređuju</w:t>
            </w:r>
          </w:p>
          <w:p w14:paraId="1AB2F90C" w14:textId="77777777" w:rsidR="00CE3E7D" w:rsidRPr="00CE3E7D" w:rsidRDefault="00CE3E7D" w:rsidP="00CE3E7D">
            <w:pPr>
              <w:autoSpaceDE w:val="0"/>
              <w:autoSpaceDN w:val="0"/>
              <w:adjustRightInd w:val="0"/>
              <w:rPr>
                <w:rFonts w:ascii="Times New Roman" w:hAnsi="Times New Roman" w:cs="Times New Roman"/>
                <w:sz w:val="24"/>
                <w:szCs w:val="24"/>
              </w:rPr>
            </w:pPr>
            <w:r w:rsidRPr="00CE3E7D">
              <w:rPr>
                <w:rFonts w:ascii="Times New Roman" w:hAnsi="Times New Roman" w:cs="Times New Roman"/>
                <w:sz w:val="24"/>
                <w:szCs w:val="24"/>
              </w:rPr>
              <w:t>osnivanje i djelokrug</w:t>
            </w:r>
          </w:p>
          <w:p w14:paraId="30351387" w14:textId="67E56E67" w:rsidR="0097490C" w:rsidRPr="00CE3E7D" w:rsidRDefault="00CE3E7D" w:rsidP="00CE3E7D">
            <w:pPr>
              <w:rPr>
                <w:rFonts w:ascii="Times New Roman" w:eastAsiaTheme="minorHAnsi" w:hAnsi="Times New Roman" w:cs="Times New Roman"/>
                <w:sz w:val="24"/>
                <w:szCs w:val="24"/>
                <w:lang w:eastAsia="en-US"/>
              </w:rPr>
            </w:pPr>
            <w:r w:rsidRPr="00CE3E7D">
              <w:rPr>
                <w:rFonts w:ascii="Times New Roman" w:hAnsi="Times New Roman" w:cs="Times New Roman"/>
                <w:sz w:val="24"/>
                <w:szCs w:val="24"/>
              </w:rPr>
              <w:t xml:space="preserve">agencija.   </w:t>
            </w:r>
            <w:r w:rsidR="005D4A76">
              <w:rPr>
                <w:rStyle w:val="000000"/>
              </w:rPr>
              <w:t>  </w:t>
            </w:r>
            <w:r w:rsidR="005D4A76">
              <w:t xml:space="preserve"> </w:t>
            </w:r>
          </w:p>
        </w:tc>
      </w:tr>
      <w:tr w:rsidR="0097490C" w14:paraId="77043ABF" w14:textId="77777777" w:rsidTr="002823F0">
        <w:trPr>
          <w:trHeight w:val="1976"/>
        </w:trPr>
        <w:tc>
          <w:tcPr>
            <w:tcW w:w="855" w:type="dxa"/>
            <w:hideMark/>
          </w:tcPr>
          <w:p w14:paraId="10C78DDA" w14:textId="77777777" w:rsidR="0097490C" w:rsidRDefault="005D4A76">
            <w:pPr>
              <w:pStyle w:val="normal-000005"/>
            </w:pPr>
            <w:r>
              <w:rPr>
                <w:rStyle w:val="defaultparagraphfont-000006"/>
              </w:rPr>
              <w:t>1.6.</w:t>
            </w:r>
            <w:r>
              <w:t xml:space="preserve"> </w:t>
            </w:r>
          </w:p>
        </w:tc>
        <w:tc>
          <w:tcPr>
            <w:tcW w:w="2325" w:type="dxa"/>
            <w:gridSpan w:val="3"/>
            <w:hideMark/>
          </w:tcPr>
          <w:p w14:paraId="52999B44" w14:textId="77777777" w:rsidR="0097490C" w:rsidRDefault="005D4A76">
            <w:pPr>
              <w:pStyle w:val="normal-000005"/>
            </w:pPr>
            <w:r>
              <w:rPr>
                <w:rStyle w:val="defaultparagraphfont-000006"/>
              </w:rPr>
              <w:t>Da li je nacrt prijedloga zakona vezan za usklađivanje zakonodavstva Republike Hrvatske s pravnom stečevinom Europske unije?</w:t>
            </w:r>
            <w:r>
              <w:t xml:space="preserve"> </w:t>
            </w:r>
          </w:p>
        </w:tc>
        <w:tc>
          <w:tcPr>
            <w:tcW w:w="2790" w:type="dxa"/>
            <w:gridSpan w:val="7"/>
            <w:hideMark/>
          </w:tcPr>
          <w:p w14:paraId="69E66CF2" w14:textId="77777777" w:rsidR="0097490C" w:rsidRDefault="005D4A76">
            <w:pPr>
              <w:pStyle w:val="normal-000005"/>
            </w:pPr>
            <w:r>
              <w:rPr>
                <w:rStyle w:val="defaultparagraphfont-000006"/>
              </w:rPr>
              <w:t>Da/Ne:</w:t>
            </w:r>
            <w:r>
              <w:t xml:space="preserve"> </w:t>
            </w:r>
          </w:p>
          <w:p w14:paraId="47EE79AC" w14:textId="77777777" w:rsidR="0097490C" w:rsidRDefault="005D4A76">
            <w:pPr>
              <w:pStyle w:val="normal-000005"/>
            </w:pPr>
            <w:r>
              <w:rPr>
                <w:rStyle w:val="000000"/>
              </w:rPr>
              <w:t> </w:t>
            </w:r>
            <w:r>
              <w:t xml:space="preserve"> </w:t>
            </w:r>
          </w:p>
          <w:p w14:paraId="22BE9BB2" w14:textId="77777777" w:rsidR="0097490C" w:rsidRDefault="005D4A76">
            <w:pPr>
              <w:pStyle w:val="normal-000005"/>
            </w:pPr>
            <w:r>
              <w:rPr>
                <w:rStyle w:val="defaultparagraphfont-000006"/>
              </w:rPr>
              <w:t>Ne</w:t>
            </w:r>
            <w:r>
              <w:t xml:space="preserve"> </w:t>
            </w:r>
          </w:p>
        </w:tc>
        <w:tc>
          <w:tcPr>
            <w:tcW w:w="2956" w:type="dxa"/>
            <w:gridSpan w:val="8"/>
            <w:hideMark/>
          </w:tcPr>
          <w:p w14:paraId="0567B7D6" w14:textId="77777777" w:rsidR="0097490C" w:rsidRDefault="005D4A76">
            <w:pPr>
              <w:pStyle w:val="normal-000005"/>
            </w:pPr>
            <w:r>
              <w:rPr>
                <w:rStyle w:val="defaultparagraphfont-000006"/>
              </w:rPr>
              <w:t>Naziv pravne stečevine EU:</w:t>
            </w:r>
            <w:r>
              <w:t xml:space="preserve"> </w:t>
            </w:r>
          </w:p>
        </w:tc>
      </w:tr>
      <w:tr w:rsidR="001A5384" w:rsidRPr="001A5384" w14:paraId="7DD4F366" w14:textId="77777777" w:rsidTr="002823F0">
        <w:tc>
          <w:tcPr>
            <w:tcW w:w="855" w:type="dxa"/>
          </w:tcPr>
          <w:p w14:paraId="313B5570" w14:textId="4D9CE217" w:rsidR="001A5384" w:rsidRPr="001A5384" w:rsidRDefault="001A5384" w:rsidP="00C046CA">
            <w:pPr>
              <w:pStyle w:val="Normal1"/>
              <w:rPr>
                <w:b/>
              </w:rPr>
            </w:pPr>
            <w:r w:rsidRPr="001A5384">
              <w:rPr>
                <w:b/>
              </w:rPr>
              <w:lastRenderedPageBreak/>
              <w:t>2.</w:t>
            </w:r>
          </w:p>
        </w:tc>
        <w:tc>
          <w:tcPr>
            <w:tcW w:w="8071" w:type="dxa"/>
            <w:gridSpan w:val="18"/>
          </w:tcPr>
          <w:p w14:paraId="6AE211E2" w14:textId="536B88F5" w:rsidR="001A5384" w:rsidRPr="001A5384" w:rsidRDefault="001A5384" w:rsidP="00C046CA">
            <w:pPr>
              <w:pStyle w:val="Normal1"/>
              <w:rPr>
                <w:b/>
              </w:rPr>
            </w:pPr>
            <w:r w:rsidRPr="001A5384">
              <w:rPr>
                <w:b/>
              </w:rPr>
              <w:t>ANALIZA POSTOJEĆEG STANJA</w:t>
            </w:r>
          </w:p>
        </w:tc>
      </w:tr>
      <w:tr w:rsidR="0097490C" w14:paraId="6BF5D517" w14:textId="77777777" w:rsidTr="002823F0">
        <w:tc>
          <w:tcPr>
            <w:tcW w:w="855" w:type="dxa"/>
            <w:hideMark/>
          </w:tcPr>
          <w:p w14:paraId="6E0F2450" w14:textId="77777777" w:rsidR="0097490C" w:rsidRDefault="005D4A76">
            <w:pPr>
              <w:pStyle w:val="normal-000005"/>
            </w:pPr>
            <w:r>
              <w:rPr>
                <w:rStyle w:val="defaultparagraphfont-000006"/>
              </w:rPr>
              <w:t>2.1.</w:t>
            </w:r>
            <w:r>
              <w:t xml:space="preserve"> </w:t>
            </w:r>
          </w:p>
        </w:tc>
        <w:tc>
          <w:tcPr>
            <w:tcW w:w="2325" w:type="dxa"/>
            <w:gridSpan w:val="3"/>
            <w:hideMark/>
          </w:tcPr>
          <w:p w14:paraId="55F10EA4" w14:textId="77777777" w:rsidR="0097490C" w:rsidRDefault="005D4A76">
            <w:pPr>
              <w:pStyle w:val="normal-000005"/>
            </w:pPr>
            <w:r>
              <w:rPr>
                <w:rStyle w:val="defaultparagraphfont-000006"/>
              </w:rPr>
              <w:t>Što je problem koji zahtjeva izradu ili promjenu zakonodavstva?</w:t>
            </w:r>
            <w:r>
              <w:t xml:space="preserve"> </w:t>
            </w:r>
          </w:p>
        </w:tc>
        <w:tc>
          <w:tcPr>
            <w:tcW w:w="5746" w:type="dxa"/>
            <w:gridSpan w:val="15"/>
            <w:hideMark/>
          </w:tcPr>
          <w:p w14:paraId="6BB61012" w14:textId="1EAB081F" w:rsidR="001751E6" w:rsidRPr="00A91860" w:rsidRDefault="005D4A76" w:rsidP="001759B8">
            <w:pPr>
              <w:jc w:val="both"/>
              <w:rPr>
                <w:rStyle w:val="defaultparagraphfont-000011"/>
              </w:rPr>
            </w:pPr>
            <w:r>
              <w:rPr>
                <w:rStyle w:val="defaultparagraphfont-000011"/>
              </w:rPr>
              <w:t xml:space="preserve">Budući da je u Nacionalnom programu reformi 2018. planirano donošenje Zakona o Državnom inspektoratu, kojim će se kroz objedinjavanje inspekcija u Državnom inspektoratu postaviti temelj za učinkovitije obavljanje inspekcijskih poslova, potrebne su odgovarajuće izmjene i dopune </w:t>
            </w:r>
            <w:r w:rsidRPr="00E465B3">
              <w:rPr>
                <w:rStyle w:val="defaultparagraphfont-000011"/>
              </w:rPr>
              <w:t xml:space="preserve">odredbi </w:t>
            </w:r>
            <w:r w:rsidR="00EB7AF2" w:rsidRPr="00A91860">
              <w:rPr>
                <w:rStyle w:val="defaultparagraphfont-000011"/>
              </w:rPr>
              <w:t>posebnih propisa koji uređuju djelokrug inspekcijskih poslova</w:t>
            </w:r>
            <w:r w:rsidR="001751E6" w:rsidRPr="00A91860">
              <w:rPr>
                <w:rStyle w:val="defaultparagraphfont-000011"/>
              </w:rPr>
              <w:t xml:space="preserve">, u ovom slučaju </w:t>
            </w:r>
            <w:r w:rsidR="005C5873" w:rsidRPr="00A91860">
              <w:rPr>
                <w:rStyle w:val="defaultparagraphfont-000011"/>
              </w:rPr>
              <w:t>Zakona o provedbi Uredbe (EU) br. 528/2012 Europskoga parlamenta i Vijeća u vezi sa stavljanjem na raspolaganje na tržištu i uporabi biocidnih p</w:t>
            </w:r>
            <w:r w:rsidR="00175A32">
              <w:rPr>
                <w:rStyle w:val="defaultparagraphfont-000011"/>
              </w:rPr>
              <w:t>roizvoda („Narodne novine”, br.</w:t>
            </w:r>
            <w:r w:rsidR="005C5873" w:rsidRPr="00A91860">
              <w:rPr>
                <w:rStyle w:val="defaultparagraphfont-000011"/>
              </w:rPr>
              <w:t xml:space="preserve"> 39/13 i 47/14) </w:t>
            </w:r>
            <w:r w:rsidR="00EB7AF2" w:rsidRPr="00A91860">
              <w:rPr>
                <w:rStyle w:val="defaultparagraphfont-000011"/>
              </w:rPr>
              <w:t>koji se prenose na novoustrojeno inspekcijsko tijelo, u konkretnom slučaju inspekcijskih poslova koje obavlja sanitarna inspekcija Ministarstva zdravstva</w:t>
            </w:r>
            <w:r w:rsidR="001751E6" w:rsidRPr="00A91860">
              <w:rPr>
                <w:rStyle w:val="defaultparagraphfont-000011"/>
              </w:rPr>
              <w:t>.</w:t>
            </w:r>
          </w:p>
          <w:p w14:paraId="10C629EE" w14:textId="77777777" w:rsidR="0061073C" w:rsidRPr="00A91860" w:rsidRDefault="0061073C" w:rsidP="001759B8">
            <w:pPr>
              <w:jc w:val="both"/>
              <w:rPr>
                <w:rStyle w:val="defaultparagraphfont-000011"/>
              </w:rPr>
            </w:pPr>
          </w:p>
          <w:p w14:paraId="3BA57370" w14:textId="2DA33C01" w:rsidR="00301FE6" w:rsidRDefault="00CE3E7D" w:rsidP="00CE3E7D">
            <w:pPr>
              <w:autoSpaceDE w:val="0"/>
              <w:autoSpaceDN w:val="0"/>
              <w:adjustRightInd w:val="0"/>
              <w:jc w:val="both"/>
              <w:rPr>
                <w:rStyle w:val="defaultparagraphfont-000011"/>
              </w:rPr>
            </w:pPr>
            <w:r w:rsidRPr="00CE3E7D">
              <w:rPr>
                <w:rStyle w:val="defaultparagraphfont-000011"/>
              </w:rPr>
              <w:t>Nacionalnim programom reformi 2018. utvrđena je reformska mjera za racionalizaciju sustava pravnih osoba s javnim ovlastima agencijskog tipa.</w:t>
            </w:r>
          </w:p>
          <w:p w14:paraId="6A41CDC6" w14:textId="77777777" w:rsidR="00CE3E7D" w:rsidRPr="00A91860" w:rsidRDefault="00CE3E7D" w:rsidP="001751E6">
            <w:pPr>
              <w:autoSpaceDE w:val="0"/>
              <w:autoSpaceDN w:val="0"/>
              <w:adjustRightInd w:val="0"/>
              <w:rPr>
                <w:rStyle w:val="defaultparagraphfont-000011"/>
              </w:rPr>
            </w:pPr>
          </w:p>
          <w:p w14:paraId="1BCB93E7" w14:textId="1707F7DB" w:rsidR="0097490C" w:rsidRPr="00A91860" w:rsidRDefault="00301FE6" w:rsidP="00C046CA">
            <w:pPr>
              <w:autoSpaceDE w:val="0"/>
              <w:autoSpaceDN w:val="0"/>
              <w:adjustRightInd w:val="0"/>
              <w:jc w:val="both"/>
              <w:rPr>
                <w:rStyle w:val="defaultparagraphfont-000011"/>
              </w:rPr>
            </w:pPr>
            <w:r w:rsidRPr="00A91860">
              <w:rPr>
                <w:rStyle w:val="defaultparagraphfont-000011"/>
              </w:rPr>
              <w:t>Zaključkom o smanjenju broja agencija, zavoda, fondova, trgovačkih društava, instituta, zaklada i drugih pravnih osoba s javnim ovlastima Vlade Republike Hrvatske od 2. kolovoza 2018. godine, utvrđeno je da od 1. siječnja 2019</w:t>
            </w:r>
            <w:r w:rsidR="00C046CA">
              <w:rPr>
                <w:rStyle w:val="defaultparagraphfont-000011"/>
              </w:rPr>
              <w:t>.</w:t>
            </w:r>
            <w:r w:rsidRPr="00A91860">
              <w:rPr>
                <w:rStyle w:val="defaultparagraphfont-000011"/>
              </w:rPr>
              <w:t xml:space="preserve"> godine Hrvatski zavod za javno zdravstvo preuzima poslove koje obavlja Hrvatski zavod za toksikologiju i antidoping.  </w:t>
            </w:r>
            <w:r w:rsidR="00EB7AF2">
              <w:rPr>
                <w:rStyle w:val="defaultparagraphfont-000011"/>
              </w:rPr>
              <w:t xml:space="preserve"> </w:t>
            </w:r>
          </w:p>
        </w:tc>
      </w:tr>
      <w:tr w:rsidR="0097490C" w14:paraId="31291C5F" w14:textId="77777777" w:rsidTr="002823F0">
        <w:tc>
          <w:tcPr>
            <w:tcW w:w="855" w:type="dxa"/>
            <w:hideMark/>
          </w:tcPr>
          <w:p w14:paraId="50FCBAD5" w14:textId="77777777" w:rsidR="0097490C" w:rsidRDefault="005D4A76">
            <w:pPr>
              <w:pStyle w:val="normal-000005"/>
            </w:pPr>
            <w:r>
              <w:rPr>
                <w:rStyle w:val="defaultparagraphfont-000006"/>
              </w:rPr>
              <w:t>2.2.</w:t>
            </w:r>
            <w:r>
              <w:t xml:space="preserve"> </w:t>
            </w:r>
          </w:p>
        </w:tc>
        <w:tc>
          <w:tcPr>
            <w:tcW w:w="2325" w:type="dxa"/>
            <w:gridSpan w:val="3"/>
            <w:hideMark/>
          </w:tcPr>
          <w:p w14:paraId="0A985161" w14:textId="77777777" w:rsidR="0097490C" w:rsidRDefault="005D4A76">
            <w:pPr>
              <w:pStyle w:val="normal-000005"/>
            </w:pPr>
            <w:r>
              <w:rPr>
                <w:rStyle w:val="defaultparagraphfont-000006"/>
              </w:rPr>
              <w:t xml:space="preserve">Zašto je potrebna izrada nacrta prijedloga zakona? </w:t>
            </w:r>
          </w:p>
        </w:tc>
        <w:tc>
          <w:tcPr>
            <w:tcW w:w="5746" w:type="dxa"/>
            <w:gridSpan w:val="15"/>
            <w:hideMark/>
          </w:tcPr>
          <w:p w14:paraId="5B316C58" w14:textId="10BD5A9A" w:rsidR="0097490C" w:rsidRDefault="00C046CA" w:rsidP="00C046CA">
            <w:pPr>
              <w:pStyle w:val="normal-000005"/>
              <w:jc w:val="both"/>
              <w:rPr>
                <w:rStyle w:val="defaultparagraphfont-000011"/>
              </w:rPr>
            </w:pPr>
            <w:r>
              <w:rPr>
                <w:rStyle w:val="defaultparagraphfont-000011"/>
              </w:rPr>
              <w:t xml:space="preserve">Potrebno je urediti </w:t>
            </w:r>
            <w:r w:rsidR="00581DE8">
              <w:rPr>
                <w:rStyle w:val="defaultparagraphfont-000011"/>
              </w:rPr>
              <w:t xml:space="preserve">zakonske odredbe </w:t>
            </w:r>
            <w:r>
              <w:rPr>
                <w:rStyle w:val="defaultparagraphfont-000011"/>
              </w:rPr>
              <w:t>vezane uz</w:t>
            </w:r>
            <w:r w:rsidR="00EB7AF2" w:rsidRPr="00A91860">
              <w:rPr>
                <w:rStyle w:val="defaultparagraphfont-000011"/>
              </w:rPr>
              <w:t xml:space="preserve"> djelokrug inspekcijskih poslova</w:t>
            </w:r>
            <w:r>
              <w:t xml:space="preserve"> </w:t>
            </w:r>
            <w:r w:rsidRPr="00C046CA">
              <w:rPr>
                <w:rStyle w:val="defaultparagraphfont-000011"/>
              </w:rPr>
              <w:t>koje obavlja sanitarna inspekcija Ministarstva zdravstva</w:t>
            </w:r>
            <w:r w:rsidR="001751E6" w:rsidRPr="00A91860">
              <w:rPr>
                <w:rStyle w:val="defaultparagraphfont-000011"/>
              </w:rPr>
              <w:t xml:space="preserve">, </w:t>
            </w:r>
            <w:r w:rsidR="00581DE8">
              <w:rPr>
                <w:rStyle w:val="defaultparagraphfont-000011"/>
              </w:rPr>
              <w:t xml:space="preserve">a </w:t>
            </w:r>
            <w:r w:rsidR="00EB7AF2" w:rsidRPr="00A91860">
              <w:rPr>
                <w:rStyle w:val="defaultparagraphfont-000011"/>
              </w:rPr>
              <w:t>koji se prenose na novoustrojeno inspekcijsko tij</w:t>
            </w:r>
            <w:r>
              <w:rPr>
                <w:rStyle w:val="defaultparagraphfont-000011"/>
              </w:rPr>
              <w:t>elo, odnosno Državni inspektorat.</w:t>
            </w:r>
          </w:p>
          <w:p w14:paraId="34202103" w14:textId="77777777" w:rsidR="00C046CA" w:rsidRPr="00B509B6" w:rsidRDefault="00C046CA" w:rsidP="00C046CA">
            <w:pPr>
              <w:pStyle w:val="normal-000005"/>
              <w:jc w:val="both"/>
              <w:rPr>
                <w:rStyle w:val="defaultparagraphfont-000011"/>
              </w:rPr>
            </w:pPr>
          </w:p>
          <w:p w14:paraId="10769B1B" w14:textId="59848248" w:rsidR="001751E6" w:rsidRPr="00A91860" w:rsidRDefault="001751E6" w:rsidP="00581DE8">
            <w:pPr>
              <w:pStyle w:val="normal-000005"/>
              <w:jc w:val="both"/>
              <w:rPr>
                <w:rStyle w:val="defaultparagraphfont-000011"/>
              </w:rPr>
            </w:pPr>
            <w:r w:rsidRPr="00B509B6">
              <w:rPr>
                <w:rStyle w:val="defaultparagraphfont-000011"/>
              </w:rPr>
              <w:t xml:space="preserve">Također, </w:t>
            </w:r>
            <w:r w:rsidR="00581DE8">
              <w:rPr>
                <w:rStyle w:val="defaultparagraphfont-000011"/>
              </w:rPr>
              <w:t>potrebno je urediti zakonske odredbe</w:t>
            </w:r>
            <w:r w:rsidRPr="00B509B6">
              <w:rPr>
                <w:rStyle w:val="defaultparagraphfont-000011"/>
              </w:rPr>
              <w:t xml:space="preserve"> </w:t>
            </w:r>
            <w:r w:rsidR="00581DE8">
              <w:rPr>
                <w:rStyle w:val="defaultparagraphfont-000011"/>
              </w:rPr>
              <w:t>s</w:t>
            </w:r>
            <w:r w:rsidRPr="00A91860">
              <w:rPr>
                <w:rStyle w:val="defaultparagraphfont-000011"/>
              </w:rPr>
              <w:t xml:space="preserve"> obzirom </w:t>
            </w:r>
            <w:r w:rsidR="00581DE8">
              <w:rPr>
                <w:rStyle w:val="defaultparagraphfont-000011"/>
              </w:rPr>
              <w:t xml:space="preserve">da </w:t>
            </w:r>
            <w:r w:rsidRPr="00A91860">
              <w:rPr>
                <w:rStyle w:val="defaultparagraphfont-000011"/>
              </w:rPr>
              <w:t>od 1. siječnja 2019</w:t>
            </w:r>
            <w:r w:rsidR="00C046CA">
              <w:rPr>
                <w:rStyle w:val="defaultparagraphfont-000011"/>
              </w:rPr>
              <w:t>.</w:t>
            </w:r>
            <w:r w:rsidRPr="00A91860">
              <w:rPr>
                <w:rStyle w:val="defaultparagraphfont-000011"/>
              </w:rPr>
              <w:t xml:space="preserve"> godine Hrvatski zavod za javno zdravstvo preuzima poslove koje obavlja Hrvatski zavod za toksikologiju i antidoping. </w:t>
            </w:r>
          </w:p>
        </w:tc>
      </w:tr>
      <w:tr w:rsidR="0097490C" w14:paraId="6B5680AA" w14:textId="77777777" w:rsidTr="002823F0">
        <w:trPr>
          <w:trHeight w:val="765"/>
        </w:trPr>
        <w:tc>
          <w:tcPr>
            <w:tcW w:w="855" w:type="dxa"/>
            <w:hideMark/>
          </w:tcPr>
          <w:p w14:paraId="11323FE2" w14:textId="77777777" w:rsidR="0097490C" w:rsidRDefault="005D4A76">
            <w:pPr>
              <w:pStyle w:val="normal-000005"/>
            </w:pPr>
            <w:r>
              <w:rPr>
                <w:rStyle w:val="defaultparagraphfont-000006"/>
              </w:rPr>
              <w:t>2.3.</w:t>
            </w:r>
            <w:r>
              <w:t xml:space="preserve"> </w:t>
            </w:r>
          </w:p>
        </w:tc>
        <w:tc>
          <w:tcPr>
            <w:tcW w:w="2325" w:type="dxa"/>
            <w:gridSpan w:val="3"/>
            <w:hideMark/>
          </w:tcPr>
          <w:p w14:paraId="4FC96CA2" w14:textId="77777777" w:rsidR="0097490C" w:rsidRDefault="005D4A76">
            <w:pPr>
              <w:pStyle w:val="normal-000005"/>
            </w:pPr>
            <w:r>
              <w:rPr>
                <w:rStyle w:val="defaultparagraphfont-000006"/>
              </w:rPr>
              <w:t>Navedite dokaz, argument, analizu koja podržava potrebu za izradom nacrta prijedloga zakona.</w:t>
            </w:r>
            <w:r>
              <w:t xml:space="preserve"> </w:t>
            </w:r>
          </w:p>
        </w:tc>
        <w:tc>
          <w:tcPr>
            <w:tcW w:w="5746" w:type="dxa"/>
            <w:gridSpan w:val="15"/>
            <w:hideMark/>
          </w:tcPr>
          <w:p w14:paraId="55B8D7EB" w14:textId="56F2FE62" w:rsidR="00301FE6" w:rsidRDefault="00301FE6" w:rsidP="00581DE8">
            <w:pPr>
              <w:pStyle w:val="normal-000005"/>
              <w:jc w:val="both"/>
              <w:rPr>
                <w:rStyle w:val="defaultparagraphfont-000011"/>
              </w:rPr>
            </w:pPr>
            <w:r>
              <w:rPr>
                <w:rStyle w:val="defaultparagraphfont-000011"/>
              </w:rPr>
              <w:t>Nacionalnim program</w:t>
            </w:r>
            <w:r w:rsidR="00B57B2B">
              <w:rPr>
                <w:rStyle w:val="defaultparagraphfont-000011"/>
              </w:rPr>
              <w:t>om</w:t>
            </w:r>
            <w:r>
              <w:rPr>
                <w:rStyle w:val="defaultparagraphfont-000011"/>
              </w:rPr>
              <w:t xml:space="preserve"> reformi 2018. utvrđena je reformska mjera objedinjavanja inspekcija u Državnom inspektoratu kao temelj za učinkovitije obavljanje inspekcijskih poslova, koji se sada obavljaju u središnjim tijelima državne uprave.</w:t>
            </w:r>
          </w:p>
          <w:p w14:paraId="4315DA75" w14:textId="386A80B6" w:rsidR="00CE3E7D" w:rsidRDefault="00CE3E7D" w:rsidP="00581DE8">
            <w:pPr>
              <w:pStyle w:val="normal-000005"/>
              <w:jc w:val="both"/>
              <w:rPr>
                <w:rStyle w:val="defaultparagraphfont-000011"/>
              </w:rPr>
            </w:pPr>
          </w:p>
          <w:p w14:paraId="68D8A786" w14:textId="77583470" w:rsidR="00CE3E7D" w:rsidRDefault="00CE3E7D" w:rsidP="00581DE8">
            <w:pPr>
              <w:pStyle w:val="normal-000005"/>
              <w:jc w:val="both"/>
              <w:rPr>
                <w:rStyle w:val="defaultparagraphfont-000011"/>
              </w:rPr>
            </w:pPr>
            <w:r w:rsidRPr="00CE3E7D">
              <w:rPr>
                <w:rStyle w:val="defaultparagraphfont-000011"/>
              </w:rPr>
              <w:t>Nacionalnim programom reformi 2018. utvrđena je reformska mjera za racionalizaciju sustava pravnih osoba s javnim ovlastima agencijskog tipa.</w:t>
            </w:r>
          </w:p>
          <w:p w14:paraId="2F403CEC" w14:textId="77777777" w:rsidR="00301FE6" w:rsidRDefault="00301FE6" w:rsidP="00581DE8">
            <w:pPr>
              <w:pStyle w:val="normal-000005"/>
              <w:jc w:val="both"/>
              <w:rPr>
                <w:rStyle w:val="defaultparagraphfont-000011"/>
              </w:rPr>
            </w:pPr>
          </w:p>
          <w:p w14:paraId="7D597125" w14:textId="7C9805A9" w:rsidR="001751E6" w:rsidRPr="00A91860" w:rsidRDefault="00301FE6" w:rsidP="00581DE8">
            <w:pPr>
              <w:pStyle w:val="normal-000005"/>
              <w:jc w:val="both"/>
              <w:rPr>
                <w:rStyle w:val="defaultparagraphfont-000011"/>
              </w:rPr>
            </w:pPr>
            <w:r w:rsidRPr="00A91860">
              <w:rPr>
                <w:rStyle w:val="defaultparagraphfont-000011"/>
              </w:rPr>
              <w:t>Zaključkom o smanjenju broja agencija, zavoda, fondova, trgovačkih društava, instituta, zaklada i drugih pravnih osoba s javnim ovlastima Vlade Republike Hrvatske od 2. kolovoza 2018. godine, utvrđeno je da od 1. siječnja 2019</w:t>
            </w:r>
            <w:r w:rsidR="00581DE8">
              <w:rPr>
                <w:rStyle w:val="defaultparagraphfont-000011"/>
              </w:rPr>
              <w:t>.</w:t>
            </w:r>
            <w:r w:rsidRPr="00A91860">
              <w:rPr>
                <w:rStyle w:val="defaultparagraphfont-000011"/>
              </w:rPr>
              <w:t xml:space="preserve"> godine Hrvatski zavod za javno zdravstvo preuzima </w:t>
            </w:r>
            <w:r w:rsidRPr="00A91860">
              <w:rPr>
                <w:rStyle w:val="defaultparagraphfont-000011"/>
              </w:rPr>
              <w:lastRenderedPageBreak/>
              <w:t xml:space="preserve">poslove koje obavlja Hrvatski zavod za toksikologiju i antidoping.  </w:t>
            </w:r>
          </w:p>
        </w:tc>
      </w:tr>
      <w:tr w:rsidR="006236F1" w:rsidRPr="006236F1" w14:paraId="53611C58" w14:textId="77777777" w:rsidTr="002823F0">
        <w:tc>
          <w:tcPr>
            <w:tcW w:w="876" w:type="dxa"/>
            <w:gridSpan w:val="2"/>
          </w:tcPr>
          <w:p w14:paraId="291A275A" w14:textId="421AE94E" w:rsidR="006236F1" w:rsidRPr="006236F1" w:rsidRDefault="005D4A76" w:rsidP="006236F1">
            <w:pPr>
              <w:pStyle w:val="Normal1"/>
              <w:rPr>
                <w:b/>
              </w:rPr>
            </w:pPr>
            <w:r>
              <w:rPr>
                <w:rStyle w:val="000000"/>
              </w:rPr>
              <w:lastRenderedPageBreak/>
              <w:t> </w:t>
            </w:r>
            <w:r>
              <w:t xml:space="preserve"> </w:t>
            </w:r>
            <w:r w:rsidR="006236F1" w:rsidRPr="006236F1">
              <w:rPr>
                <w:rStyle w:val="000000"/>
                <w:b/>
              </w:rPr>
              <w:t>3.</w:t>
            </w:r>
            <w:r w:rsidR="006236F1">
              <w:rPr>
                <w:rStyle w:val="000000"/>
                <w:b/>
              </w:rPr>
              <w:t xml:space="preserve"> </w:t>
            </w:r>
          </w:p>
        </w:tc>
        <w:tc>
          <w:tcPr>
            <w:tcW w:w="8050" w:type="dxa"/>
            <w:gridSpan w:val="17"/>
          </w:tcPr>
          <w:p w14:paraId="58A1D479" w14:textId="7E77F0E1" w:rsidR="006236F1" w:rsidRPr="006236F1" w:rsidRDefault="006236F1" w:rsidP="00277828">
            <w:pPr>
              <w:pStyle w:val="Normal1"/>
              <w:rPr>
                <w:b/>
              </w:rPr>
            </w:pPr>
            <w:r w:rsidRPr="006236F1">
              <w:rPr>
                <w:b/>
              </w:rPr>
              <w:t>UTVRĐIVANJE ISHODA ODNOSNO PROMJENA</w:t>
            </w:r>
          </w:p>
        </w:tc>
      </w:tr>
      <w:tr w:rsidR="0097490C" w14:paraId="73B624E8" w14:textId="77777777" w:rsidTr="002823F0">
        <w:tc>
          <w:tcPr>
            <w:tcW w:w="876" w:type="dxa"/>
            <w:gridSpan w:val="2"/>
            <w:hideMark/>
          </w:tcPr>
          <w:p w14:paraId="2119B44B" w14:textId="77777777" w:rsidR="0097490C" w:rsidRDefault="005D4A76">
            <w:pPr>
              <w:pStyle w:val="normal-000005"/>
            </w:pPr>
            <w:r>
              <w:rPr>
                <w:rStyle w:val="defaultparagraphfont-000006"/>
              </w:rPr>
              <w:t>3.1.</w:t>
            </w:r>
            <w:r>
              <w:t xml:space="preserve"> </w:t>
            </w:r>
          </w:p>
        </w:tc>
        <w:tc>
          <w:tcPr>
            <w:tcW w:w="2324" w:type="dxa"/>
            <w:gridSpan w:val="3"/>
            <w:hideMark/>
          </w:tcPr>
          <w:p w14:paraId="7226614F" w14:textId="77777777" w:rsidR="0097490C" w:rsidRDefault="005D4A76">
            <w:pPr>
              <w:pStyle w:val="normal-000005"/>
            </w:pPr>
            <w:r>
              <w:rPr>
                <w:rStyle w:val="defaultparagraphfont-000006"/>
              </w:rPr>
              <w:t>Što je cilj koji se namjerava postići?</w:t>
            </w:r>
            <w:r>
              <w:t xml:space="preserve"> </w:t>
            </w:r>
          </w:p>
        </w:tc>
        <w:tc>
          <w:tcPr>
            <w:tcW w:w="5726" w:type="dxa"/>
            <w:gridSpan w:val="14"/>
            <w:hideMark/>
          </w:tcPr>
          <w:p w14:paraId="18CAAA53" w14:textId="3114211D" w:rsidR="00B509B6" w:rsidRDefault="005D4A76" w:rsidP="006236F1">
            <w:pPr>
              <w:pStyle w:val="normal-000005"/>
              <w:jc w:val="both"/>
              <w:rPr>
                <w:rStyle w:val="defaultparagraphfont-000011"/>
              </w:rPr>
            </w:pPr>
            <w:r w:rsidRPr="00A91860">
              <w:rPr>
                <w:rStyle w:val="defaultparagraphfont-000011"/>
              </w:rPr>
              <w:t xml:space="preserve">Cilj koji se namjerava postići jest </w:t>
            </w:r>
            <w:r>
              <w:rPr>
                <w:rStyle w:val="defaultparagraphfont-000011"/>
              </w:rPr>
              <w:t>omogućiti da se kroz</w:t>
            </w:r>
            <w:r w:rsidR="00D16165">
              <w:rPr>
                <w:rStyle w:val="defaultparagraphfont-000011"/>
              </w:rPr>
              <w:t xml:space="preserve"> odgovarajuće izmjene i dopune </w:t>
            </w:r>
            <w:r w:rsidR="00D16165" w:rsidRPr="00A91860">
              <w:rPr>
                <w:rStyle w:val="defaultparagraphfont-000011"/>
              </w:rPr>
              <w:t xml:space="preserve">posebnih propisa koji uređuju djelokrug inspekcijskih poslova koji se prenose na novoustrojeno inspekcijsko tijelo odnosno Državni inspektorat, izbjegne </w:t>
            </w:r>
            <w:r w:rsidR="00D16165">
              <w:rPr>
                <w:rStyle w:val="defaultparagraphfont-000011"/>
              </w:rPr>
              <w:t xml:space="preserve">pojava </w:t>
            </w:r>
            <w:r w:rsidR="00D16165" w:rsidRPr="00A91860">
              <w:rPr>
                <w:rStyle w:val="defaultparagraphfont-000011"/>
              </w:rPr>
              <w:t>pravnih praznina u postupanju inspekcijskih službi u sklopu Državnog inspektorata od 1. siječnja 2019. godine, konkretnije sanitarne inspekcije, a sve u svrhu osiguravanja pravilnog, učinkovitog i  djelotvornog funkcioniranja državne uprave u upravnim područjima koje je Državni inspektorat preuzeo od pojedinih središnjih tijela državne</w:t>
            </w:r>
            <w:r w:rsidR="00E850E3" w:rsidRPr="00A91860">
              <w:rPr>
                <w:rStyle w:val="defaultparagraphfont-000011"/>
              </w:rPr>
              <w:t xml:space="preserve"> uprave. </w:t>
            </w:r>
          </w:p>
          <w:p w14:paraId="6C471EAA" w14:textId="77777777" w:rsidR="006236F1" w:rsidRPr="00A91860" w:rsidRDefault="006236F1" w:rsidP="006236F1">
            <w:pPr>
              <w:pStyle w:val="normal-000005"/>
              <w:jc w:val="both"/>
              <w:rPr>
                <w:rStyle w:val="defaultparagraphfont-000011"/>
              </w:rPr>
            </w:pPr>
          </w:p>
          <w:p w14:paraId="456FF927" w14:textId="04FE6DD4" w:rsidR="0097490C" w:rsidRPr="00A91860" w:rsidRDefault="00E850E3" w:rsidP="006236F1">
            <w:pPr>
              <w:pStyle w:val="normal-000005"/>
              <w:jc w:val="both"/>
              <w:rPr>
                <w:rStyle w:val="defaultparagraphfont-000011"/>
              </w:rPr>
            </w:pPr>
            <w:r w:rsidRPr="00A91860">
              <w:rPr>
                <w:rStyle w:val="defaultparagraphfont-000011"/>
              </w:rPr>
              <w:t xml:space="preserve">Cilj koji se također namjerava postići je izmjena važećeg pravnog okvira u svrhu racionalizacije sustava pravnih osoba s javnim ovlastima agencijskog tipa, </w:t>
            </w:r>
            <w:r w:rsidR="006236F1">
              <w:rPr>
                <w:rStyle w:val="defaultparagraphfont-000011"/>
              </w:rPr>
              <w:t xml:space="preserve">s </w:t>
            </w:r>
            <w:r w:rsidRPr="00A91860">
              <w:rPr>
                <w:rStyle w:val="defaultparagraphfont-000011"/>
              </w:rPr>
              <w:t>obzirom je s aspekta funkcionalnosti i transpare</w:t>
            </w:r>
            <w:r w:rsidR="006236F1">
              <w:rPr>
                <w:rStyle w:val="defaultparagraphfont-000011"/>
              </w:rPr>
              <w:t xml:space="preserve">ntnosti za krajnje korisnike </w:t>
            </w:r>
            <w:r w:rsidRPr="00A91860">
              <w:rPr>
                <w:rStyle w:val="defaultparagraphfont-000011"/>
              </w:rPr>
              <w:t xml:space="preserve">prihvatljivije da postoji jedno tijelo s jasnim i širokim ovlastima, nego veliki broj pravnih osoba čije nadležnosti nisu jasno razgraničene. </w:t>
            </w:r>
          </w:p>
        </w:tc>
      </w:tr>
      <w:tr w:rsidR="0097490C" w14:paraId="15F13AC8" w14:textId="77777777" w:rsidTr="002823F0">
        <w:tc>
          <w:tcPr>
            <w:tcW w:w="876" w:type="dxa"/>
            <w:gridSpan w:val="2"/>
            <w:hideMark/>
          </w:tcPr>
          <w:p w14:paraId="2DB2CD05" w14:textId="77777777" w:rsidR="0097490C" w:rsidRDefault="005D4A76">
            <w:pPr>
              <w:pStyle w:val="normal-000005"/>
            </w:pPr>
            <w:r>
              <w:rPr>
                <w:rStyle w:val="defaultparagraphfont-000006"/>
              </w:rPr>
              <w:t>3.2.</w:t>
            </w:r>
            <w:r>
              <w:t xml:space="preserve"> </w:t>
            </w:r>
          </w:p>
        </w:tc>
        <w:tc>
          <w:tcPr>
            <w:tcW w:w="2324" w:type="dxa"/>
            <w:gridSpan w:val="3"/>
            <w:hideMark/>
          </w:tcPr>
          <w:p w14:paraId="3F7012A8" w14:textId="77777777" w:rsidR="0097490C" w:rsidRDefault="005D4A76">
            <w:pPr>
              <w:pStyle w:val="normal-000005"/>
            </w:pPr>
            <w:r>
              <w:rPr>
                <w:rStyle w:val="defaultparagraphfont-000006"/>
              </w:rPr>
              <w:t>Kakav je ishod odnosno promjena koja se očekuje u području koje se namjerava urediti?</w:t>
            </w:r>
            <w:r>
              <w:t xml:space="preserve"> </w:t>
            </w:r>
          </w:p>
        </w:tc>
        <w:tc>
          <w:tcPr>
            <w:tcW w:w="5726" w:type="dxa"/>
            <w:gridSpan w:val="14"/>
            <w:hideMark/>
          </w:tcPr>
          <w:p w14:paraId="498888B4" w14:textId="4D3F42B9" w:rsidR="0097490C" w:rsidRPr="00A91860" w:rsidRDefault="005D4A76" w:rsidP="006236F1">
            <w:pPr>
              <w:pStyle w:val="normal-000005"/>
              <w:jc w:val="both"/>
              <w:rPr>
                <w:rStyle w:val="defaultparagraphfont-000011"/>
              </w:rPr>
            </w:pPr>
            <w:r>
              <w:rPr>
                <w:rStyle w:val="defaultparagraphfont-000011"/>
              </w:rPr>
              <w:t xml:space="preserve">Uskladit će se odredbe </w:t>
            </w:r>
            <w:r w:rsidR="00CA6729" w:rsidRPr="00A91860">
              <w:rPr>
                <w:rStyle w:val="defaultparagraphfont-000011"/>
              </w:rPr>
              <w:t>Zakona o provedbi Uredbe (EU) br. 528/2012 Europskoga parlamenta i Vijeća u vezi sa stavljanjem na raspolaganje na tržištu i uporabi biocidnih p</w:t>
            </w:r>
            <w:r w:rsidR="006236F1">
              <w:rPr>
                <w:rStyle w:val="defaultparagraphfont-000011"/>
              </w:rPr>
              <w:t>roizvoda („Narodne novine”, br.</w:t>
            </w:r>
            <w:r w:rsidR="00CA6729" w:rsidRPr="00A91860">
              <w:rPr>
                <w:rStyle w:val="defaultparagraphfont-000011"/>
              </w:rPr>
              <w:t xml:space="preserve"> 39/13 i 47/14)</w:t>
            </w:r>
            <w:r w:rsidR="002779D3" w:rsidRPr="00A91860">
              <w:rPr>
                <w:rStyle w:val="defaultparagraphfont-000011"/>
              </w:rPr>
              <w:t xml:space="preserve"> </w:t>
            </w:r>
            <w:r w:rsidR="00301FE6" w:rsidRPr="00A91860">
              <w:rPr>
                <w:rStyle w:val="defaultparagraphfont-000011"/>
              </w:rPr>
              <w:t>s</w:t>
            </w:r>
            <w:r w:rsidR="00301FE6">
              <w:rPr>
                <w:rStyle w:val="defaultparagraphfont-000011"/>
              </w:rPr>
              <w:t xml:space="preserve"> reformskom mjerom objedinjavanja inspekcija u Državnom inspektoratu sukladno Nacionalnim program</w:t>
            </w:r>
            <w:r w:rsidR="00B57B2B">
              <w:rPr>
                <w:rStyle w:val="defaultparagraphfont-000011"/>
              </w:rPr>
              <w:t>om</w:t>
            </w:r>
            <w:r w:rsidR="00301FE6">
              <w:rPr>
                <w:rStyle w:val="defaultparagraphfont-000011"/>
              </w:rPr>
              <w:t xml:space="preserve"> reformi 2018. te </w:t>
            </w:r>
            <w:r w:rsidR="006236F1">
              <w:rPr>
                <w:rStyle w:val="defaultparagraphfont-000011"/>
              </w:rPr>
              <w:t xml:space="preserve">sa </w:t>
            </w:r>
            <w:r w:rsidR="00301FE6" w:rsidRPr="00A91860">
              <w:rPr>
                <w:rStyle w:val="defaultparagraphfont-000011"/>
              </w:rPr>
              <w:t>Zaključkom o smanjenju broja agencija, zavoda, fondova, trgovačkih društava, instituta, zaklada i drugih pravnih osoba s javnim ovlastima Vlade Republike Hrvatske od 2. kolovoza 2018. godine, kojim je utvrđeno da od 1. siječnja 2019</w:t>
            </w:r>
            <w:r w:rsidR="006236F1">
              <w:rPr>
                <w:rStyle w:val="defaultparagraphfont-000011"/>
              </w:rPr>
              <w:t>.</w:t>
            </w:r>
            <w:r w:rsidR="00301FE6" w:rsidRPr="00A91860">
              <w:rPr>
                <w:rStyle w:val="defaultparagraphfont-000011"/>
              </w:rPr>
              <w:t xml:space="preserve"> godine Hrvatski zavod za javno zdravstvo preuzima poslove koje obavlja Hrvatski zavod za toksikologiju i antidoping</w:t>
            </w:r>
            <w:r w:rsidR="006236F1">
              <w:rPr>
                <w:rStyle w:val="defaultparagraphfont-000011"/>
              </w:rPr>
              <w:t>.</w:t>
            </w:r>
            <w:r w:rsidR="00301FE6">
              <w:rPr>
                <w:rStyle w:val="defaultparagraphfont-000011"/>
              </w:rPr>
              <w:t xml:space="preserve"> </w:t>
            </w:r>
          </w:p>
        </w:tc>
      </w:tr>
      <w:tr w:rsidR="0097490C" w14:paraId="7E355ACC" w14:textId="77777777" w:rsidTr="002823F0">
        <w:tc>
          <w:tcPr>
            <w:tcW w:w="876" w:type="dxa"/>
            <w:gridSpan w:val="2"/>
            <w:hideMark/>
          </w:tcPr>
          <w:p w14:paraId="6268D8E1" w14:textId="77777777" w:rsidR="0097490C" w:rsidRDefault="005D4A76">
            <w:pPr>
              <w:pStyle w:val="normal-000005"/>
            </w:pPr>
            <w:r>
              <w:rPr>
                <w:rStyle w:val="defaultparagraphfont-000006"/>
              </w:rPr>
              <w:t>3.3.</w:t>
            </w:r>
            <w:r>
              <w:t xml:space="preserve"> </w:t>
            </w:r>
          </w:p>
        </w:tc>
        <w:tc>
          <w:tcPr>
            <w:tcW w:w="2324" w:type="dxa"/>
            <w:gridSpan w:val="3"/>
            <w:hideMark/>
          </w:tcPr>
          <w:p w14:paraId="6B5521DA" w14:textId="77777777" w:rsidR="0097490C" w:rsidRDefault="005D4A76">
            <w:pPr>
              <w:pStyle w:val="normal-000005"/>
            </w:pPr>
            <w:r>
              <w:rPr>
                <w:rStyle w:val="defaultparagraphfont-000006"/>
              </w:rPr>
              <w:t>Koji je vremenski okvir za postizanje ishoda odnosno promjena?</w:t>
            </w:r>
            <w:r>
              <w:t xml:space="preserve"> </w:t>
            </w:r>
          </w:p>
        </w:tc>
        <w:tc>
          <w:tcPr>
            <w:tcW w:w="5726" w:type="dxa"/>
            <w:gridSpan w:val="14"/>
            <w:hideMark/>
          </w:tcPr>
          <w:p w14:paraId="3C009A89" w14:textId="057E66C1" w:rsidR="0097490C" w:rsidRPr="006236F1" w:rsidRDefault="00301FE6" w:rsidP="006236F1">
            <w:pPr>
              <w:pStyle w:val="normal-000004"/>
              <w:spacing w:before="0"/>
              <w:jc w:val="both"/>
              <w:rPr>
                <w:rStyle w:val="defaultparagraphfont-000011"/>
                <w:color w:val="auto"/>
              </w:rPr>
            </w:pPr>
            <w:r w:rsidRPr="006236F1">
              <w:rPr>
                <w:rStyle w:val="defaultparagraphfont-000011"/>
                <w:color w:val="auto"/>
              </w:rPr>
              <w:t>Željeni ishod postići će se stupanjem na snagu Zakona o izmjenama i dopuni Zakona o provedbi Uredbe (EU) br. 528/2012 Europskoga parlamenta i Vijeća u vezi sa stavljanjem na raspolaganje na tržištu i uporabi biocidnih proizvoda</w:t>
            </w:r>
            <w:r w:rsidR="006236F1">
              <w:rPr>
                <w:rStyle w:val="defaultparagraphfont-000011"/>
                <w:color w:val="auto"/>
              </w:rPr>
              <w:t>,</w:t>
            </w:r>
            <w:r w:rsidRPr="006236F1">
              <w:rPr>
                <w:rStyle w:val="defaultparagraphfont-000011"/>
                <w:color w:val="auto"/>
              </w:rPr>
              <w:t xml:space="preserve"> 1. siječnja 2019.</w:t>
            </w:r>
            <w:r w:rsidR="005D4A76" w:rsidRPr="006236F1">
              <w:rPr>
                <w:rStyle w:val="defaultparagraphfont-000011"/>
                <w:color w:val="auto"/>
              </w:rPr>
              <w:t xml:space="preserve"> </w:t>
            </w:r>
            <w:r w:rsidR="006236F1">
              <w:rPr>
                <w:rStyle w:val="defaultparagraphfont-000011"/>
                <w:color w:val="auto"/>
              </w:rPr>
              <w:t>godine.</w:t>
            </w:r>
          </w:p>
        </w:tc>
      </w:tr>
      <w:tr w:rsidR="007E0FD3" w14:paraId="79CBB140" w14:textId="77777777" w:rsidTr="002823F0">
        <w:tc>
          <w:tcPr>
            <w:tcW w:w="876" w:type="dxa"/>
            <w:gridSpan w:val="2"/>
          </w:tcPr>
          <w:p w14:paraId="5F31930D" w14:textId="286B93E6" w:rsidR="007E0FD3" w:rsidRPr="007E0FD3" w:rsidRDefault="007E0FD3" w:rsidP="007E0FD3">
            <w:pPr>
              <w:pStyle w:val="Normal1"/>
              <w:rPr>
                <w:b/>
              </w:rPr>
            </w:pPr>
            <w:r w:rsidRPr="007E0FD3">
              <w:rPr>
                <w:rStyle w:val="000000"/>
                <w:b/>
              </w:rPr>
              <w:t> </w:t>
            </w:r>
            <w:r w:rsidRPr="007E0FD3">
              <w:rPr>
                <w:b/>
              </w:rPr>
              <w:t xml:space="preserve"> </w:t>
            </w:r>
            <w:r w:rsidRPr="007E0FD3">
              <w:rPr>
                <w:rStyle w:val="defaultparagraphfont-000001"/>
                <w:rFonts w:eastAsia="Times New Roman"/>
                <w:b w:val="0"/>
                <w:bCs w:val="0"/>
              </w:rPr>
              <w:t>4.</w:t>
            </w:r>
            <w:r w:rsidRPr="007E0FD3">
              <w:rPr>
                <w:b/>
              </w:rPr>
              <w:t xml:space="preserve"> </w:t>
            </w:r>
          </w:p>
        </w:tc>
        <w:tc>
          <w:tcPr>
            <w:tcW w:w="8050" w:type="dxa"/>
            <w:gridSpan w:val="17"/>
          </w:tcPr>
          <w:p w14:paraId="5715C8F8" w14:textId="026CF639" w:rsidR="007E0FD3" w:rsidRPr="007E0FD3" w:rsidRDefault="007E0FD3" w:rsidP="003D058E">
            <w:pPr>
              <w:pStyle w:val="Normal1"/>
              <w:rPr>
                <w:b/>
              </w:rPr>
            </w:pPr>
            <w:r w:rsidRPr="007E0FD3">
              <w:rPr>
                <w:b/>
              </w:rPr>
              <w:t xml:space="preserve">UTVRĐIVANJE RJEŠENJA   </w:t>
            </w:r>
          </w:p>
        </w:tc>
      </w:tr>
      <w:tr w:rsidR="0097490C" w:rsidRPr="00A91860" w14:paraId="0FADA6B5" w14:textId="77777777" w:rsidTr="002823F0">
        <w:tc>
          <w:tcPr>
            <w:tcW w:w="876" w:type="dxa"/>
            <w:gridSpan w:val="2"/>
            <w:vMerge w:val="restart"/>
            <w:hideMark/>
          </w:tcPr>
          <w:p w14:paraId="58DEEC43" w14:textId="77777777" w:rsidR="0097490C" w:rsidRDefault="005D4A76">
            <w:pPr>
              <w:pStyle w:val="normal-000005"/>
            </w:pPr>
            <w:r>
              <w:rPr>
                <w:rStyle w:val="defaultparagraphfont-000006"/>
              </w:rPr>
              <w:t>4.1.</w:t>
            </w:r>
            <w:r>
              <w:t xml:space="preserve"> </w:t>
            </w:r>
          </w:p>
        </w:tc>
        <w:tc>
          <w:tcPr>
            <w:tcW w:w="2373" w:type="dxa"/>
            <w:gridSpan w:val="4"/>
            <w:hideMark/>
          </w:tcPr>
          <w:p w14:paraId="7B1AA3EC" w14:textId="77777777" w:rsidR="0097490C" w:rsidRPr="00A91860" w:rsidRDefault="005D4A76">
            <w:pPr>
              <w:pStyle w:val="normal-000005"/>
              <w:rPr>
                <w:rStyle w:val="defaultparagraphfont-000006"/>
              </w:rPr>
            </w:pPr>
            <w:r>
              <w:rPr>
                <w:rStyle w:val="defaultparagraphfont-000006"/>
              </w:rPr>
              <w:t>Navedite koja su moguća normativna rješenja za postizanje navedenog ishoda.</w:t>
            </w:r>
            <w:r w:rsidRPr="00A91860">
              <w:rPr>
                <w:rStyle w:val="defaultparagraphfont-000006"/>
              </w:rPr>
              <w:t xml:space="preserve"> </w:t>
            </w:r>
          </w:p>
        </w:tc>
        <w:tc>
          <w:tcPr>
            <w:tcW w:w="5677" w:type="dxa"/>
            <w:gridSpan w:val="13"/>
            <w:hideMark/>
          </w:tcPr>
          <w:p w14:paraId="480F8FEB" w14:textId="77777777" w:rsidR="0097490C" w:rsidRPr="00A91860" w:rsidRDefault="005D4A76" w:rsidP="006236F1">
            <w:pPr>
              <w:pStyle w:val="normal-000005"/>
              <w:jc w:val="both"/>
              <w:rPr>
                <w:rStyle w:val="defaultparagraphfont-000006"/>
              </w:rPr>
            </w:pPr>
            <w:r>
              <w:rPr>
                <w:rStyle w:val="defaultparagraphfont-000006"/>
              </w:rPr>
              <w:t>Moguća normativna rješenja (novi propis/izmjene i dopune važećeg/stavljanje van snage propisa i slično):</w:t>
            </w:r>
            <w:r w:rsidRPr="00A91860">
              <w:rPr>
                <w:rStyle w:val="defaultparagraphfont-000006"/>
              </w:rPr>
              <w:t xml:space="preserve"> </w:t>
            </w:r>
          </w:p>
          <w:p w14:paraId="1810F587" w14:textId="77777777" w:rsidR="0097490C" w:rsidRPr="00A91860" w:rsidRDefault="005D4A76" w:rsidP="006236F1">
            <w:pPr>
              <w:pStyle w:val="normal-000005"/>
              <w:jc w:val="both"/>
              <w:rPr>
                <w:rStyle w:val="defaultparagraphfont-000006"/>
              </w:rPr>
            </w:pPr>
            <w:r w:rsidRPr="00A91860">
              <w:rPr>
                <w:rStyle w:val="defaultparagraphfont-000006"/>
              </w:rPr>
              <w:t xml:space="preserve">  </w:t>
            </w:r>
          </w:p>
          <w:p w14:paraId="5DA7F6A3" w14:textId="492A2ACB" w:rsidR="0097490C" w:rsidRPr="00A91860" w:rsidRDefault="005D4A76" w:rsidP="006236F1">
            <w:pPr>
              <w:pStyle w:val="normal-000005"/>
              <w:jc w:val="both"/>
              <w:rPr>
                <w:rStyle w:val="defaultparagraphfont-000006"/>
              </w:rPr>
            </w:pPr>
            <w:r>
              <w:rPr>
                <w:rStyle w:val="defaultparagraphfont-000006"/>
              </w:rPr>
              <w:t>Zakon o izmjenama</w:t>
            </w:r>
            <w:r w:rsidR="00B509B6">
              <w:rPr>
                <w:rStyle w:val="defaultparagraphfont-000006"/>
              </w:rPr>
              <w:t xml:space="preserve"> </w:t>
            </w:r>
            <w:r w:rsidR="002779D3">
              <w:rPr>
                <w:rStyle w:val="defaultparagraphfont-000006"/>
              </w:rPr>
              <w:t>i dopun</w:t>
            </w:r>
            <w:r w:rsidR="00CA6729">
              <w:rPr>
                <w:rStyle w:val="defaultparagraphfont-000006"/>
              </w:rPr>
              <w:t xml:space="preserve">i </w:t>
            </w:r>
            <w:r w:rsidR="00CA6729" w:rsidRPr="00A91860">
              <w:rPr>
                <w:rStyle w:val="defaultparagraphfont-000006"/>
              </w:rPr>
              <w:t xml:space="preserve">Zakona o provedbi Uredbe (EU) br. 528/2012 Europskoga parlamenta i Vijeća u vezi </w:t>
            </w:r>
            <w:r w:rsidR="00CA6729" w:rsidRPr="00A91860">
              <w:rPr>
                <w:rStyle w:val="defaultparagraphfont-000006"/>
              </w:rPr>
              <w:lastRenderedPageBreak/>
              <w:t xml:space="preserve">sa stavljanjem na raspolaganje na tržištu i uporabi biocidnih proizvoda </w:t>
            </w:r>
          </w:p>
        </w:tc>
      </w:tr>
      <w:tr w:rsidR="0097490C" w:rsidRPr="00A91860" w14:paraId="5513333F" w14:textId="77777777" w:rsidTr="002823F0">
        <w:tc>
          <w:tcPr>
            <w:tcW w:w="876" w:type="dxa"/>
            <w:gridSpan w:val="2"/>
            <w:vMerge/>
            <w:hideMark/>
          </w:tcPr>
          <w:p w14:paraId="13E118EA" w14:textId="77777777" w:rsidR="0097490C" w:rsidRDefault="0097490C">
            <w:pPr>
              <w:rPr>
                <w:sz w:val="24"/>
                <w:szCs w:val="24"/>
              </w:rPr>
            </w:pPr>
          </w:p>
        </w:tc>
        <w:tc>
          <w:tcPr>
            <w:tcW w:w="8050" w:type="dxa"/>
            <w:gridSpan w:val="17"/>
            <w:hideMark/>
          </w:tcPr>
          <w:p w14:paraId="6E993E8A" w14:textId="77777777" w:rsidR="00301FE6" w:rsidRPr="00A91860" w:rsidRDefault="005D4A76" w:rsidP="006236F1">
            <w:pPr>
              <w:pStyle w:val="normal-000005"/>
              <w:jc w:val="both"/>
              <w:rPr>
                <w:rStyle w:val="defaultparagraphfont-000006"/>
              </w:rPr>
            </w:pPr>
            <w:r>
              <w:rPr>
                <w:rStyle w:val="defaultparagraphfont-000006"/>
              </w:rPr>
              <w:t>Obrazloženje:</w:t>
            </w:r>
            <w:r w:rsidRPr="00A91860">
              <w:rPr>
                <w:rStyle w:val="defaultparagraphfont-000006"/>
              </w:rPr>
              <w:t xml:space="preserve"> </w:t>
            </w:r>
          </w:p>
          <w:p w14:paraId="489D4956" w14:textId="47FD7923" w:rsidR="0097490C" w:rsidRPr="00A91860" w:rsidRDefault="00E850E3" w:rsidP="00CE3E7D">
            <w:pPr>
              <w:pStyle w:val="normal-000005"/>
              <w:jc w:val="both"/>
              <w:rPr>
                <w:rStyle w:val="defaultparagraphfont-000006"/>
              </w:rPr>
            </w:pPr>
            <w:r>
              <w:rPr>
                <w:rStyle w:val="defaultparagraphfont-000006"/>
              </w:rPr>
              <w:t>Donošenje</w:t>
            </w:r>
            <w:r w:rsidR="00301FE6">
              <w:rPr>
                <w:rStyle w:val="defaultparagraphfont-000006"/>
              </w:rPr>
              <w:t>m</w:t>
            </w:r>
            <w:r>
              <w:rPr>
                <w:rStyle w:val="defaultparagraphfont-000006"/>
              </w:rPr>
              <w:t xml:space="preserve">  </w:t>
            </w:r>
            <w:r w:rsidR="00CA6729">
              <w:rPr>
                <w:rStyle w:val="defaultparagraphfont-000006"/>
              </w:rPr>
              <w:t xml:space="preserve">Zakona o izmjenama i dopuni </w:t>
            </w:r>
            <w:r w:rsidR="00CA6729" w:rsidRPr="00A91860">
              <w:rPr>
                <w:rStyle w:val="defaultparagraphfont-000006"/>
              </w:rPr>
              <w:t>Zakona o provedbi Uredbe (EU) br. 528/2012 Europskoga parlamenta i Vijeća u vezi sa stavljanjem na raspolaganje na tržištu i uporabi biocidnih</w:t>
            </w:r>
            <w:r w:rsidR="001229D7" w:rsidRPr="00A91860">
              <w:rPr>
                <w:rStyle w:val="defaultparagraphfont-000006"/>
              </w:rPr>
              <w:t xml:space="preserve"> pripravaka</w:t>
            </w:r>
            <w:r w:rsidR="00CA6729" w:rsidRPr="00A91860">
              <w:rPr>
                <w:rStyle w:val="defaultparagraphfont-000006"/>
              </w:rPr>
              <w:t xml:space="preserve"> </w:t>
            </w:r>
            <w:r w:rsidR="00301FE6">
              <w:rPr>
                <w:rStyle w:val="defaultparagraphfont-000006"/>
              </w:rPr>
              <w:t xml:space="preserve">omogućit će se provedba </w:t>
            </w:r>
            <w:r w:rsidR="00301FE6" w:rsidRPr="00A91860">
              <w:rPr>
                <w:rStyle w:val="defaultparagraphfont-000006"/>
              </w:rPr>
              <w:t>reformske mjere objedinjavanja inspekcija u Državnom inspektoratu sukladno Nacionalnim program</w:t>
            </w:r>
            <w:r w:rsidR="00B57B2B">
              <w:rPr>
                <w:rStyle w:val="defaultparagraphfont-000006"/>
              </w:rPr>
              <w:t>om</w:t>
            </w:r>
            <w:r w:rsidR="00301FE6" w:rsidRPr="00A91860">
              <w:rPr>
                <w:rStyle w:val="defaultparagraphfont-000006"/>
              </w:rPr>
              <w:t xml:space="preserve"> reformi 2018. te Zaključka o smanjenju broja agencija, zavoda, fondova, trgovačkih društava, instituta, zaklada i drugih pravnih osoba s javnim ovlastima Vlade Republike Hrvats</w:t>
            </w:r>
            <w:r w:rsidR="00CE3E7D">
              <w:rPr>
                <w:rStyle w:val="defaultparagraphfont-000006"/>
              </w:rPr>
              <w:t>ke od 2. kolovoza 2018. godine.</w:t>
            </w:r>
          </w:p>
        </w:tc>
      </w:tr>
      <w:tr w:rsidR="0097490C" w:rsidRPr="00A91860" w14:paraId="7F44CDA8" w14:textId="77777777" w:rsidTr="002823F0">
        <w:trPr>
          <w:trHeight w:val="510"/>
        </w:trPr>
        <w:tc>
          <w:tcPr>
            <w:tcW w:w="876" w:type="dxa"/>
            <w:gridSpan w:val="2"/>
            <w:vMerge w:val="restart"/>
            <w:hideMark/>
          </w:tcPr>
          <w:p w14:paraId="5CA1CAE8" w14:textId="77777777" w:rsidR="0097490C" w:rsidRDefault="005D4A76">
            <w:pPr>
              <w:pStyle w:val="normal-000005"/>
            </w:pPr>
            <w:r>
              <w:rPr>
                <w:rStyle w:val="defaultparagraphfont-000006"/>
              </w:rPr>
              <w:t>4.2.</w:t>
            </w:r>
            <w:r>
              <w:t xml:space="preserve"> </w:t>
            </w:r>
          </w:p>
        </w:tc>
        <w:tc>
          <w:tcPr>
            <w:tcW w:w="2373" w:type="dxa"/>
            <w:gridSpan w:val="4"/>
            <w:hideMark/>
          </w:tcPr>
          <w:p w14:paraId="45F20A03" w14:textId="77777777" w:rsidR="0097490C" w:rsidRPr="00A91860" w:rsidRDefault="005D4A76">
            <w:pPr>
              <w:pStyle w:val="normal-000005"/>
              <w:rPr>
                <w:rStyle w:val="defaultparagraphfont-000006"/>
              </w:rPr>
            </w:pPr>
            <w:r>
              <w:rPr>
                <w:rStyle w:val="defaultparagraphfont-000006"/>
              </w:rPr>
              <w:t>Navedite koja su moguća nenormativna rješenja za postizanje navedenog ishoda.</w:t>
            </w:r>
            <w:r w:rsidRPr="00A91860">
              <w:rPr>
                <w:rStyle w:val="defaultparagraphfont-000006"/>
              </w:rPr>
              <w:t xml:space="preserve"> </w:t>
            </w:r>
          </w:p>
        </w:tc>
        <w:tc>
          <w:tcPr>
            <w:tcW w:w="5677" w:type="dxa"/>
            <w:gridSpan w:val="13"/>
            <w:hideMark/>
          </w:tcPr>
          <w:p w14:paraId="7176E5DC" w14:textId="77777777" w:rsidR="0097490C" w:rsidRPr="00A91860" w:rsidRDefault="005D4A76">
            <w:pPr>
              <w:pStyle w:val="normal-000005"/>
              <w:rPr>
                <w:rStyle w:val="defaultparagraphfont-000006"/>
              </w:rPr>
            </w:pPr>
            <w:r>
              <w:rPr>
                <w:rStyle w:val="defaultparagraphfont-000006"/>
              </w:rPr>
              <w:t>Moguća nenormativna rješenja (ne poduzimati normativnu inicijativu, informacije i kampanje, ekonomski instrumenti, samoregulacija, koregulacija i slično):</w:t>
            </w:r>
            <w:r w:rsidRPr="00A91860">
              <w:rPr>
                <w:rStyle w:val="defaultparagraphfont-000006"/>
              </w:rPr>
              <w:t xml:space="preserve"> </w:t>
            </w:r>
          </w:p>
          <w:p w14:paraId="795D21C7" w14:textId="77777777" w:rsidR="0097490C" w:rsidRPr="00A91860" w:rsidRDefault="005D4A76">
            <w:pPr>
              <w:pStyle w:val="normal-000005"/>
              <w:rPr>
                <w:rStyle w:val="defaultparagraphfont-000006"/>
              </w:rPr>
            </w:pPr>
            <w:r w:rsidRPr="00A91860">
              <w:rPr>
                <w:rStyle w:val="defaultparagraphfont-000006"/>
              </w:rPr>
              <w:t xml:space="preserve">  </w:t>
            </w:r>
          </w:p>
          <w:p w14:paraId="04E5CF0D" w14:textId="77777777" w:rsidR="0097490C" w:rsidRPr="00A91860" w:rsidRDefault="005D4A76">
            <w:pPr>
              <w:pStyle w:val="normal-000005"/>
              <w:rPr>
                <w:rStyle w:val="defaultparagraphfont-000006"/>
              </w:rPr>
            </w:pPr>
            <w:r>
              <w:rPr>
                <w:rStyle w:val="defaultparagraphfont-000006"/>
              </w:rPr>
              <w:t xml:space="preserve">Nema nenormativnih rješenja </w:t>
            </w:r>
          </w:p>
        </w:tc>
      </w:tr>
      <w:tr w:rsidR="0097490C" w:rsidRPr="00A91860" w14:paraId="09561260" w14:textId="77777777" w:rsidTr="002823F0">
        <w:trPr>
          <w:trHeight w:val="510"/>
        </w:trPr>
        <w:tc>
          <w:tcPr>
            <w:tcW w:w="876" w:type="dxa"/>
            <w:gridSpan w:val="2"/>
            <w:vMerge/>
            <w:hideMark/>
          </w:tcPr>
          <w:p w14:paraId="0D929F1E" w14:textId="77777777" w:rsidR="0097490C" w:rsidRDefault="0097490C">
            <w:pPr>
              <w:rPr>
                <w:sz w:val="24"/>
                <w:szCs w:val="24"/>
              </w:rPr>
            </w:pPr>
          </w:p>
        </w:tc>
        <w:tc>
          <w:tcPr>
            <w:tcW w:w="8050" w:type="dxa"/>
            <w:gridSpan w:val="17"/>
            <w:hideMark/>
          </w:tcPr>
          <w:p w14:paraId="4CEF09C1" w14:textId="77777777" w:rsidR="0097490C" w:rsidRPr="00A91860" w:rsidRDefault="005D4A76">
            <w:pPr>
              <w:pStyle w:val="normal-000005"/>
              <w:rPr>
                <w:rStyle w:val="defaultparagraphfont-000006"/>
              </w:rPr>
            </w:pPr>
            <w:r>
              <w:rPr>
                <w:rStyle w:val="defaultparagraphfont-000006"/>
              </w:rPr>
              <w:t>Obrazloženje:</w:t>
            </w:r>
            <w:r w:rsidRPr="00A91860">
              <w:rPr>
                <w:rStyle w:val="defaultparagraphfont-000006"/>
              </w:rPr>
              <w:t xml:space="preserve">   Nenormativnim rješenjima se ne može postići namjeravani cilj, s obzirom da se radi o materiji koja se uređuje zakonom. </w:t>
            </w:r>
          </w:p>
        </w:tc>
      </w:tr>
      <w:tr w:rsidR="006236F1" w:rsidRPr="006236F1" w14:paraId="7CF351B1" w14:textId="77777777" w:rsidTr="002823F0">
        <w:tc>
          <w:tcPr>
            <w:tcW w:w="876" w:type="dxa"/>
            <w:gridSpan w:val="2"/>
          </w:tcPr>
          <w:p w14:paraId="0DBC410B" w14:textId="5A221BE1" w:rsidR="006236F1" w:rsidRPr="00255033" w:rsidRDefault="006236F1" w:rsidP="006236F1">
            <w:pPr>
              <w:pStyle w:val="Normal1"/>
              <w:rPr>
                <w:b/>
              </w:rPr>
            </w:pPr>
            <w:r w:rsidRPr="00255033">
              <w:rPr>
                <w:rStyle w:val="000000"/>
                <w:b/>
              </w:rPr>
              <w:t> </w:t>
            </w:r>
            <w:r w:rsidR="00255033" w:rsidRPr="00255033">
              <w:rPr>
                <w:b/>
              </w:rPr>
              <w:t>5.</w:t>
            </w:r>
            <w:r w:rsidRPr="00255033">
              <w:rPr>
                <w:b/>
              </w:rPr>
              <w:t xml:space="preserve"> </w:t>
            </w:r>
          </w:p>
        </w:tc>
        <w:tc>
          <w:tcPr>
            <w:tcW w:w="8050" w:type="dxa"/>
            <w:gridSpan w:val="17"/>
          </w:tcPr>
          <w:p w14:paraId="16635CFF" w14:textId="32182030" w:rsidR="006236F1" w:rsidRPr="00255033" w:rsidRDefault="00255033" w:rsidP="00277828">
            <w:pPr>
              <w:pStyle w:val="Normal1"/>
              <w:rPr>
                <w:b/>
              </w:rPr>
            </w:pPr>
            <w:r w:rsidRPr="00255033">
              <w:rPr>
                <w:b/>
              </w:rPr>
              <w:t>UTVRĐIVANJE IZRAVNIH UČINAKA I ADRESATA</w:t>
            </w:r>
          </w:p>
        </w:tc>
      </w:tr>
      <w:tr w:rsidR="006236F1" w:rsidRPr="006236F1" w14:paraId="66DDA3AB" w14:textId="77777777" w:rsidTr="002823F0">
        <w:tc>
          <w:tcPr>
            <w:tcW w:w="876" w:type="dxa"/>
            <w:gridSpan w:val="2"/>
          </w:tcPr>
          <w:p w14:paraId="0DC18FA4" w14:textId="01D61130" w:rsidR="006236F1" w:rsidRPr="00255033" w:rsidRDefault="00255033" w:rsidP="00277828">
            <w:pPr>
              <w:pStyle w:val="Normal1"/>
              <w:rPr>
                <w:rStyle w:val="000000"/>
                <w:b/>
              </w:rPr>
            </w:pPr>
            <w:r w:rsidRPr="00255033">
              <w:rPr>
                <w:rStyle w:val="000000"/>
                <w:b/>
              </w:rPr>
              <w:t>5.1.</w:t>
            </w:r>
          </w:p>
        </w:tc>
        <w:tc>
          <w:tcPr>
            <w:tcW w:w="8050" w:type="dxa"/>
            <w:gridSpan w:val="17"/>
          </w:tcPr>
          <w:p w14:paraId="55B04897" w14:textId="52E7B7F0" w:rsidR="006236F1" w:rsidRPr="00255033" w:rsidRDefault="00255033" w:rsidP="00277828">
            <w:pPr>
              <w:pStyle w:val="Normal1"/>
              <w:rPr>
                <w:b/>
              </w:rPr>
            </w:pPr>
            <w:r w:rsidRPr="00255033">
              <w:rPr>
                <w:b/>
              </w:rPr>
              <w:t>UTVRĐIVANJE GOSPODARSKIH UČINAKA</w:t>
            </w:r>
          </w:p>
        </w:tc>
      </w:tr>
      <w:tr w:rsidR="0097490C" w14:paraId="42604F9F" w14:textId="77777777" w:rsidTr="002823F0">
        <w:trPr>
          <w:trHeight w:val="330"/>
        </w:trPr>
        <w:tc>
          <w:tcPr>
            <w:tcW w:w="876" w:type="dxa"/>
            <w:gridSpan w:val="2"/>
            <w:hideMark/>
          </w:tcPr>
          <w:p w14:paraId="37F0691B" w14:textId="77777777" w:rsidR="0097490C" w:rsidRDefault="005D4A76">
            <w:pPr>
              <w:pStyle w:val="normal-000005"/>
            </w:pPr>
            <w:r>
              <w:rPr>
                <w:rStyle w:val="000020"/>
              </w:rPr>
              <w:t xml:space="preserve">  </w:t>
            </w:r>
          </w:p>
        </w:tc>
        <w:tc>
          <w:tcPr>
            <w:tcW w:w="4986" w:type="dxa"/>
            <w:gridSpan w:val="5"/>
            <w:hideMark/>
          </w:tcPr>
          <w:p w14:paraId="1CFD1298" w14:textId="77777777" w:rsidR="0097490C" w:rsidRDefault="005D4A76">
            <w:pPr>
              <w:pStyle w:val="normal-000005"/>
            </w:pPr>
            <w:r>
              <w:rPr>
                <w:rStyle w:val="defaultparagraphfont-000022"/>
              </w:rPr>
              <w:t xml:space="preserve">Vrsta izravnih učinaka </w:t>
            </w:r>
          </w:p>
        </w:tc>
        <w:tc>
          <w:tcPr>
            <w:tcW w:w="3064" w:type="dxa"/>
            <w:gridSpan w:val="12"/>
            <w:hideMark/>
          </w:tcPr>
          <w:p w14:paraId="33BF0645" w14:textId="77777777" w:rsidR="0097490C" w:rsidRDefault="005D4A76">
            <w:pPr>
              <w:pStyle w:val="normal-000023"/>
            </w:pPr>
            <w:r>
              <w:rPr>
                <w:rStyle w:val="defaultparagraphfont-000022"/>
              </w:rPr>
              <w:t xml:space="preserve">Mjerilo učinka </w:t>
            </w:r>
          </w:p>
        </w:tc>
      </w:tr>
      <w:tr w:rsidR="0097490C" w14:paraId="0E57AD65" w14:textId="77777777" w:rsidTr="002823F0">
        <w:trPr>
          <w:trHeight w:val="330"/>
        </w:trPr>
        <w:tc>
          <w:tcPr>
            <w:tcW w:w="876" w:type="dxa"/>
            <w:gridSpan w:val="2"/>
            <w:vMerge w:val="restart"/>
            <w:hideMark/>
          </w:tcPr>
          <w:p w14:paraId="03DB5657" w14:textId="77777777" w:rsidR="0097490C" w:rsidRDefault="005D4A76">
            <w:pPr>
              <w:pStyle w:val="normal-000005"/>
            </w:pPr>
            <w:r>
              <w:rPr>
                <w:rStyle w:val="000020"/>
              </w:rPr>
              <w:t xml:space="preserve">  </w:t>
            </w:r>
          </w:p>
        </w:tc>
        <w:tc>
          <w:tcPr>
            <w:tcW w:w="4986" w:type="dxa"/>
            <w:gridSpan w:val="5"/>
            <w:vMerge w:val="restart"/>
            <w:hideMark/>
          </w:tcPr>
          <w:p w14:paraId="108BF757" w14:textId="77777777" w:rsidR="0097490C" w:rsidRDefault="005D4A76">
            <w:pPr>
              <w:pStyle w:val="normal-000005"/>
            </w:pPr>
            <w:r>
              <w:rPr>
                <w:rStyle w:val="defaultparagraphfont-000006"/>
              </w:rPr>
              <w:t>Utvrdite učinak na:</w:t>
            </w:r>
            <w:r>
              <w:t xml:space="preserve"> </w:t>
            </w:r>
          </w:p>
        </w:tc>
        <w:tc>
          <w:tcPr>
            <w:tcW w:w="1281" w:type="dxa"/>
            <w:gridSpan w:val="7"/>
            <w:hideMark/>
          </w:tcPr>
          <w:p w14:paraId="649C6CC4" w14:textId="77777777" w:rsidR="0097490C" w:rsidRDefault="005D4A76">
            <w:pPr>
              <w:pStyle w:val="normal-000005"/>
            </w:pPr>
            <w:r>
              <w:rPr>
                <w:rStyle w:val="defaultparagraphfont-000022"/>
              </w:rPr>
              <w:t xml:space="preserve">Neznatan </w:t>
            </w:r>
          </w:p>
        </w:tc>
        <w:tc>
          <w:tcPr>
            <w:tcW w:w="882" w:type="dxa"/>
            <w:gridSpan w:val="2"/>
            <w:hideMark/>
          </w:tcPr>
          <w:p w14:paraId="600582D4" w14:textId="77777777" w:rsidR="0097490C" w:rsidRDefault="005D4A76">
            <w:pPr>
              <w:pStyle w:val="normal-000005"/>
            </w:pPr>
            <w:r>
              <w:rPr>
                <w:rStyle w:val="defaultparagraphfont-000022"/>
              </w:rPr>
              <w:t xml:space="preserve">Mali </w:t>
            </w:r>
          </w:p>
        </w:tc>
        <w:tc>
          <w:tcPr>
            <w:tcW w:w="901" w:type="dxa"/>
            <w:gridSpan w:val="3"/>
            <w:hideMark/>
          </w:tcPr>
          <w:p w14:paraId="4E78E0DF" w14:textId="77777777" w:rsidR="0097490C" w:rsidRDefault="005D4A76">
            <w:pPr>
              <w:pStyle w:val="normal-000005"/>
            </w:pPr>
            <w:r>
              <w:rPr>
                <w:rStyle w:val="defaultparagraphfont-000022"/>
              </w:rPr>
              <w:t xml:space="preserve">Veliki </w:t>
            </w:r>
          </w:p>
        </w:tc>
      </w:tr>
      <w:tr w:rsidR="0097490C" w14:paraId="74D2D324" w14:textId="77777777" w:rsidTr="002823F0">
        <w:trPr>
          <w:trHeight w:val="330"/>
        </w:trPr>
        <w:tc>
          <w:tcPr>
            <w:tcW w:w="876" w:type="dxa"/>
            <w:gridSpan w:val="2"/>
            <w:vMerge/>
            <w:hideMark/>
          </w:tcPr>
          <w:p w14:paraId="54A3C220" w14:textId="77777777" w:rsidR="0097490C" w:rsidRDefault="0097490C">
            <w:pPr>
              <w:rPr>
                <w:sz w:val="24"/>
                <w:szCs w:val="24"/>
              </w:rPr>
            </w:pPr>
          </w:p>
        </w:tc>
        <w:tc>
          <w:tcPr>
            <w:tcW w:w="4986" w:type="dxa"/>
            <w:gridSpan w:val="5"/>
            <w:vMerge/>
            <w:hideMark/>
          </w:tcPr>
          <w:p w14:paraId="295B1593" w14:textId="77777777" w:rsidR="0097490C" w:rsidRDefault="0097490C">
            <w:pPr>
              <w:rPr>
                <w:sz w:val="24"/>
                <w:szCs w:val="24"/>
              </w:rPr>
            </w:pPr>
          </w:p>
        </w:tc>
        <w:tc>
          <w:tcPr>
            <w:tcW w:w="1281" w:type="dxa"/>
            <w:gridSpan w:val="7"/>
            <w:hideMark/>
          </w:tcPr>
          <w:p w14:paraId="26577AFA" w14:textId="77777777" w:rsidR="0097490C" w:rsidRDefault="005D4A76">
            <w:pPr>
              <w:pStyle w:val="normal-000005"/>
            </w:pPr>
            <w:r>
              <w:rPr>
                <w:rStyle w:val="defaultparagraphfont-000026"/>
              </w:rPr>
              <w:t xml:space="preserve">Da/Ne </w:t>
            </w:r>
          </w:p>
        </w:tc>
        <w:tc>
          <w:tcPr>
            <w:tcW w:w="882" w:type="dxa"/>
            <w:gridSpan w:val="2"/>
            <w:hideMark/>
          </w:tcPr>
          <w:p w14:paraId="051582BE" w14:textId="77777777" w:rsidR="0097490C" w:rsidRDefault="005D4A76">
            <w:pPr>
              <w:pStyle w:val="normal-000005"/>
            </w:pPr>
            <w:r>
              <w:rPr>
                <w:rStyle w:val="defaultparagraphfont-000026"/>
              </w:rPr>
              <w:t xml:space="preserve">Da/Ne </w:t>
            </w:r>
          </w:p>
        </w:tc>
        <w:tc>
          <w:tcPr>
            <w:tcW w:w="901" w:type="dxa"/>
            <w:gridSpan w:val="3"/>
            <w:hideMark/>
          </w:tcPr>
          <w:p w14:paraId="25457629" w14:textId="77777777" w:rsidR="0097490C" w:rsidRDefault="005D4A76">
            <w:pPr>
              <w:pStyle w:val="normal-000005"/>
            </w:pPr>
            <w:r>
              <w:rPr>
                <w:rStyle w:val="defaultparagraphfont-000026"/>
              </w:rPr>
              <w:t xml:space="preserve">Da/Ne </w:t>
            </w:r>
          </w:p>
        </w:tc>
      </w:tr>
      <w:tr w:rsidR="0097490C" w14:paraId="44E0A54D" w14:textId="77777777" w:rsidTr="002823F0">
        <w:trPr>
          <w:trHeight w:val="255"/>
        </w:trPr>
        <w:tc>
          <w:tcPr>
            <w:tcW w:w="876" w:type="dxa"/>
            <w:gridSpan w:val="2"/>
            <w:hideMark/>
          </w:tcPr>
          <w:p w14:paraId="56FAFA85" w14:textId="77777777" w:rsidR="0097490C" w:rsidRDefault="005D4A76">
            <w:pPr>
              <w:pStyle w:val="normal-000028"/>
            </w:pPr>
            <w:r>
              <w:rPr>
                <w:rStyle w:val="defaultparagraphfont-000006"/>
              </w:rPr>
              <w:t>5.1.1.</w:t>
            </w:r>
            <w:r>
              <w:t xml:space="preserve"> </w:t>
            </w:r>
          </w:p>
        </w:tc>
        <w:tc>
          <w:tcPr>
            <w:tcW w:w="4986" w:type="dxa"/>
            <w:gridSpan w:val="5"/>
            <w:hideMark/>
          </w:tcPr>
          <w:p w14:paraId="7569B6A0" w14:textId="77777777" w:rsidR="0097490C" w:rsidRDefault="005D4A76">
            <w:pPr>
              <w:pStyle w:val="normal-000005"/>
            </w:pPr>
            <w:r>
              <w:rPr>
                <w:rStyle w:val="defaultparagraphfont-000006"/>
              </w:rPr>
              <w:t>Makroekonomsko okruženje Republike Hrvatske osobito komponente bruto društvenog proizvoda kojeg čine osobna potrošnja kućanstava, priljev investicija, državna potrošnja, izvoz i uvoz</w:t>
            </w:r>
            <w:r>
              <w:t xml:space="preserve"> </w:t>
            </w:r>
          </w:p>
        </w:tc>
        <w:tc>
          <w:tcPr>
            <w:tcW w:w="1281" w:type="dxa"/>
            <w:gridSpan w:val="7"/>
            <w:hideMark/>
          </w:tcPr>
          <w:p w14:paraId="7390110E" w14:textId="77777777" w:rsidR="0097490C" w:rsidRDefault="005D4A76">
            <w:pPr>
              <w:pStyle w:val="normal-000005"/>
            </w:pPr>
            <w:r>
              <w:rPr>
                <w:rStyle w:val="defaultparagraphfont-000006"/>
              </w:rPr>
              <w:t>Ne</w:t>
            </w:r>
            <w:r>
              <w:t xml:space="preserve"> </w:t>
            </w:r>
          </w:p>
        </w:tc>
        <w:tc>
          <w:tcPr>
            <w:tcW w:w="882" w:type="dxa"/>
            <w:gridSpan w:val="2"/>
            <w:hideMark/>
          </w:tcPr>
          <w:p w14:paraId="78EB4CE1" w14:textId="77777777" w:rsidR="0097490C" w:rsidRDefault="005D4A76">
            <w:pPr>
              <w:pStyle w:val="normal-000005"/>
            </w:pPr>
            <w:r>
              <w:rPr>
                <w:rStyle w:val="defaultparagraphfont-000006"/>
              </w:rPr>
              <w:t>Ne</w:t>
            </w:r>
            <w:r>
              <w:t xml:space="preserve"> </w:t>
            </w:r>
          </w:p>
        </w:tc>
        <w:tc>
          <w:tcPr>
            <w:tcW w:w="901" w:type="dxa"/>
            <w:gridSpan w:val="3"/>
            <w:hideMark/>
          </w:tcPr>
          <w:p w14:paraId="75F14B3F" w14:textId="77777777" w:rsidR="0097490C" w:rsidRDefault="005D4A76">
            <w:pPr>
              <w:pStyle w:val="normal-000005"/>
            </w:pPr>
            <w:r>
              <w:rPr>
                <w:rStyle w:val="defaultparagraphfont-000006"/>
              </w:rPr>
              <w:t>Ne</w:t>
            </w:r>
            <w:r>
              <w:t xml:space="preserve"> </w:t>
            </w:r>
          </w:p>
        </w:tc>
      </w:tr>
      <w:tr w:rsidR="0097490C" w14:paraId="581CCE90" w14:textId="77777777" w:rsidTr="002823F0">
        <w:trPr>
          <w:trHeight w:val="255"/>
        </w:trPr>
        <w:tc>
          <w:tcPr>
            <w:tcW w:w="876" w:type="dxa"/>
            <w:gridSpan w:val="2"/>
            <w:hideMark/>
          </w:tcPr>
          <w:p w14:paraId="793246B9" w14:textId="77777777" w:rsidR="0097490C" w:rsidRDefault="005D4A76">
            <w:pPr>
              <w:pStyle w:val="normal-000005"/>
            </w:pPr>
            <w:r>
              <w:rPr>
                <w:rStyle w:val="defaultparagraphfont-000006"/>
              </w:rPr>
              <w:t>5.1.2.</w:t>
            </w:r>
            <w:r>
              <w:t xml:space="preserve"> </w:t>
            </w:r>
          </w:p>
        </w:tc>
        <w:tc>
          <w:tcPr>
            <w:tcW w:w="4986" w:type="dxa"/>
            <w:gridSpan w:val="5"/>
            <w:hideMark/>
          </w:tcPr>
          <w:p w14:paraId="18D0198D" w14:textId="77777777" w:rsidR="0097490C" w:rsidRDefault="005D4A76">
            <w:pPr>
              <w:pStyle w:val="normal-000005"/>
            </w:pPr>
            <w:r>
              <w:rPr>
                <w:rStyle w:val="defaultparagraphfont-000006"/>
              </w:rPr>
              <w:t>Slobodno kretanje roba, usluga, rada i kapitala</w:t>
            </w:r>
            <w:r>
              <w:t xml:space="preserve"> </w:t>
            </w:r>
          </w:p>
        </w:tc>
        <w:tc>
          <w:tcPr>
            <w:tcW w:w="1281" w:type="dxa"/>
            <w:gridSpan w:val="7"/>
            <w:hideMark/>
          </w:tcPr>
          <w:p w14:paraId="0270F0E5" w14:textId="77777777" w:rsidR="0097490C" w:rsidRDefault="005D4A76">
            <w:pPr>
              <w:pStyle w:val="normal-000005"/>
            </w:pPr>
            <w:r>
              <w:rPr>
                <w:rStyle w:val="defaultparagraphfont-000006"/>
              </w:rPr>
              <w:t>Ne</w:t>
            </w:r>
            <w:r>
              <w:t xml:space="preserve"> </w:t>
            </w:r>
          </w:p>
        </w:tc>
        <w:tc>
          <w:tcPr>
            <w:tcW w:w="882" w:type="dxa"/>
            <w:gridSpan w:val="2"/>
            <w:hideMark/>
          </w:tcPr>
          <w:p w14:paraId="41D63D49" w14:textId="77777777" w:rsidR="0097490C" w:rsidRDefault="005D4A76">
            <w:pPr>
              <w:pStyle w:val="normal-000005"/>
            </w:pPr>
            <w:r>
              <w:rPr>
                <w:rStyle w:val="defaultparagraphfont-000006"/>
              </w:rPr>
              <w:t>Ne</w:t>
            </w:r>
            <w:r>
              <w:t xml:space="preserve"> </w:t>
            </w:r>
          </w:p>
        </w:tc>
        <w:tc>
          <w:tcPr>
            <w:tcW w:w="901" w:type="dxa"/>
            <w:gridSpan w:val="3"/>
            <w:hideMark/>
          </w:tcPr>
          <w:p w14:paraId="52F9E6EC" w14:textId="77777777" w:rsidR="0097490C" w:rsidRDefault="005D4A76">
            <w:pPr>
              <w:pStyle w:val="normal-000005"/>
            </w:pPr>
            <w:r>
              <w:rPr>
                <w:rStyle w:val="defaultparagraphfont-000006"/>
              </w:rPr>
              <w:t>Ne</w:t>
            </w:r>
            <w:r>
              <w:t xml:space="preserve"> </w:t>
            </w:r>
          </w:p>
        </w:tc>
      </w:tr>
      <w:tr w:rsidR="0097490C" w14:paraId="2242D624" w14:textId="77777777" w:rsidTr="002823F0">
        <w:trPr>
          <w:trHeight w:val="255"/>
        </w:trPr>
        <w:tc>
          <w:tcPr>
            <w:tcW w:w="876" w:type="dxa"/>
            <w:gridSpan w:val="2"/>
            <w:hideMark/>
          </w:tcPr>
          <w:p w14:paraId="642D5A8E" w14:textId="77777777" w:rsidR="0097490C" w:rsidRDefault="005D4A76">
            <w:pPr>
              <w:pStyle w:val="normal-000005"/>
            </w:pPr>
            <w:r>
              <w:rPr>
                <w:rStyle w:val="defaultparagraphfont-000006"/>
              </w:rPr>
              <w:t>5.1.3.</w:t>
            </w:r>
            <w:r>
              <w:t xml:space="preserve"> </w:t>
            </w:r>
          </w:p>
        </w:tc>
        <w:tc>
          <w:tcPr>
            <w:tcW w:w="4986" w:type="dxa"/>
            <w:gridSpan w:val="5"/>
            <w:hideMark/>
          </w:tcPr>
          <w:p w14:paraId="3AF7D72C" w14:textId="77777777" w:rsidR="0097490C" w:rsidRDefault="005D4A76">
            <w:pPr>
              <w:pStyle w:val="normal-000005"/>
            </w:pPr>
            <w:r>
              <w:rPr>
                <w:rStyle w:val="defaultparagraphfont-000006"/>
              </w:rPr>
              <w:t>Funkcioniranje tržišta i konkurentnost gospodarstva</w:t>
            </w:r>
            <w:r>
              <w:t xml:space="preserve"> </w:t>
            </w:r>
          </w:p>
        </w:tc>
        <w:tc>
          <w:tcPr>
            <w:tcW w:w="1281" w:type="dxa"/>
            <w:gridSpan w:val="7"/>
            <w:hideMark/>
          </w:tcPr>
          <w:p w14:paraId="510687CD" w14:textId="77777777" w:rsidR="0097490C" w:rsidRDefault="005D4A76">
            <w:pPr>
              <w:pStyle w:val="normal-000005"/>
            </w:pPr>
            <w:r>
              <w:rPr>
                <w:rStyle w:val="defaultparagraphfont-000006"/>
              </w:rPr>
              <w:t>Ne</w:t>
            </w:r>
            <w:r>
              <w:t xml:space="preserve"> </w:t>
            </w:r>
          </w:p>
        </w:tc>
        <w:tc>
          <w:tcPr>
            <w:tcW w:w="882" w:type="dxa"/>
            <w:gridSpan w:val="2"/>
            <w:hideMark/>
          </w:tcPr>
          <w:p w14:paraId="0294B4FE" w14:textId="77777777" w:rsidR="0097490C" w:rsidRDefault="005D4A76">
            <w:pPr>
              <w:pStyle w:val="normal-000005"/>
            </w:pPr>
            <w:r>
              <w:rPr>
                <w:rStyle w:val="defaultparagraphfont-000006"/>
              </w:rPr>
              <w:t>Ne</w:t>
            </w:r>
            <w:r>
              <w:t xml:space="preserve"> </w:t>
            </w:r>
          </w:p>
        </w:tc>
        <w:tc>
          <w:tcPr>
            <w:tcW w:w="901" w:type="dxa"/>
            <w:gridSpan w:val="3"/>
            <w:hideMark/>
          </w:tcPr>
          <w:p w14:paraId="1DF02EDF" w14:textId="77777777" w:rsidR="0097490C" w:rsidRDefault="005D4A76">
            <w:pPr>
              <w:pStyle w:val="normal-000005"/>
            </w:pPr>
            <w:r>
              <w:rPr>
                <w:rStyle w:val="defaultparagraphfont-000006"/>
              </w:rPr>
              <w:t>Ne</w:t>
            </w:r>
            <w:r>
              <w:t xml:space="preserve"> </w:t>
            </w:r>
          </w:p>
        </w:tc>
      </w:tr>
      <w:tr w:rsidR="0097490C" w14:paraId="3EF3B889" w14:textId="77777777" w:rsidTr="002823F0">
        <w:trPr>
          <w:trHeight w:val="255"/>
        </w:trPr>
        <w:tc>
          <w:tcPr>
            <w:tcW w:w="876" w:type="dxa"/>
            <w:gridSpan w:val="2"/>
            <w:hideMark/>
          </w:tcPr>
          <w:p w14:paraId="791DE53D" w14:textId="77777777" w:rsidR="0097490C" w:rsidRDefault="005D4A76">
            <w:pPr>
              <w:pStyle w:val="normal-000005"/>
            </w:pPr>
            <w:r>
              <w:rPr>
                <w:rStyle w:val="defaultparagraphfont-000006"/>
              </w:rPr>
              <w:t>5.1.4.</w:t>
            </w:r>
            <w:r>
              <w:t xml:space="preserve"> </w:t>
            </w:r>
          </w:p>
        </w:tc>
        <w:tc>
          <w:tcPr>
            <w:tcW w:w="4986" w:type="dxa"/>
            <w:gridSpan w:val="5"/>
            <w:hideMark/>
          </w:tcPr>
          <w:p w14:paraId="0AF03DEA" w14:textId="77777777" w:rsidR="0097490C" w:rsidRDefault="005D4A76">
            <w:pPr>
              <w:pStyle w:val="normal-000005"/>
            </w:pPr>
            <w:r>
              <w:rPr>
                <w:rStyle w:val="defaultparagraphfont-000006"/>
              </w:rPr>
              <w:t>Prepreke za razmjenu dobara i usluga</w:t>
            </w:r>
            <w:r>
              <w:t xml:space="preserve"> </w:t>
            </w:r>
          </w:p>
        </w:tc>
        <w:tc>
          <w:tcPr>
            <w:tcW w:w="1281" w:type="dxa"/>
            <w:gridSpan w:val="7"/>
            <w:hideMark/>
          </w:tcPr>
          <w:p w14:paraId="3D83EB16" w14:textId="77777777" w:rsidR="0097490C" w:rsidRDefault="005D4A76">
            <w:pPr>
              <w:pStyle w:val="normal-000005"/>
            </w:pPr>
            <w:r>
              <w:rPr>
                <w:rStyle w:val="defaultparagraphfont-000006"/>
              </w:rPr>
              <w:t>Ne</w:t>
            </w:r>
            <w:r>
              <w:t xml:space="preserve"> </w:t>
            </w:r>
          </w:p>
        </w:tc>
        <w:tc>
          <w:tcPr>
            <w:tcW w:w="882" w:type="dxa"/>
            <w:gridSpan w:val="2"/>
            <w:hideMark/>
          </w:tcPr>
          <w:p w14:paraId="08DE83DC" w14:textId="77777777" w:rsidR="0097490C" w:rsidRDefault="005D4A76">
            <w:pPr>
              <w:pStyle w:val="normal-000005"/>
            </w:pPr>
            <w:r>
              <w:rPr>
                <w:rStyle w:val="defaultparagraphfont-000006"/>
              </w:rPr>
              <w:t>Ne</w:t>
            </w:r>
            <w:r>
              <w:t xml:space="preserve"> </w:t>
            </w:r>
          </w:p>
        </w:tc>
        <w:tc>
          <w:tcPr>
            <w:tcW w:w="901" w:type="dxa"/>
            <w:gridSpan w:val="3"/>
            <w:hideMark/>
          </w:tcPr>
          <w:p w14:paraId="5B7552BB" w14:textId="77777777" w:rsidR="0097490C" w:rsidRDefault="005D4A76">
            <w:pPr>
              <w:pStyle w:val="normal-000005"/>
            </w:pPr>
            <w:r>
              <w:rPr>
                <w:rStyle w:val="defaultparagraphfont-000006"/>
              </w:rPr>
              <w:t>Ne</w:t>
            </w:r>
            <w:r>
              <w:t xml:space="preserve"> </w:t>
            </w:r>
          </w:p>
        </w:tc>
      </w:tr>
      <w:tr w:rsidR="0097490C" w14:paraId="7E655B02" w14:textId="77777777" w:rsidTr="002823F0">
        <w:trPr>
          <w:trHeight w:val="255"/>
        </w:trPr>
        <w:tc>
          <w:tcPr>
            <w:tcW w:w="876" w:type="dxa"/>
            <w:gridSpan w:val="2"/>
            <w:hideMark/>
          </w:tcPr>
          <w:p w14:paraId="26FB2920" w14:textId="77777777" w:rsidR="0097490C" w:rsidRDefault="005D4A76">
            <w:pPr>
              <w:pStyle w:val="normal-000005"/>
            </w:pPr>
            <w:r>
              <w:rPr>
                <w:rStyle w:val="defaultparagraphfont-000006"/>
              </w:rPr>
              <w:t>5.1.5.</w:t>
            </w:r>
            <w:r>
              <w:t xml:space="preserve"> </w:t>
            </w:r>
          </w:p>
        </w:tc>
        <w:tc>
          <w:tcPr>
            <w:tcW w:w="4986" w:type="dxa"/>
            <w:gridSpan w:val="5"/>
            <w:hideMark/>
          </w:tcPr>
          <w:p w14:paraId="0C6583CD" w14:textId="77777777" w:rsidR="0097490C" w:rsidRDefault="005D4A76">
            <w:pPr>
              <w:pStyle w:val="normal-000005"/>
            </w:pPr>
            <w:r>
              <w:rPr>
                <w:rStyle w:val="defaultparagraphfont-000006"/>
              </w:rPr>
              <w:t xml:space="preserve">Cijena roba i usluga </w:t>
            </w:r>
          </w:p>
        </w:tc>
        <w:tc>
          <w:tcPr>
            <w:tcW w:w="1281" w:type="dxa"/>
            <w:gridSpan w:val="7"/>
            <w:hideMark/>
          </w:tcPr>
          <w:p w14:paraId="2D7DF46A" w14:textId="77777777" w:rsidR="0097490C" w:rsidRDefault="005D4A76">
            <w:pPr>
              <w:pStyle w:val="normal-000005"/>
            </w:pPr>
            <w:r>
              <w:rPr>
                <w:rStyle w:val="defaultparagraphfont-000006"/>
              </w:rPr>
              <w:t>Ne</w:t>
            </w:r>
            <w:r>
              <w:t xml:space="preserve"> </w:t>
            </w:r>
          </w:p>
        </w:tc>
        <w:tc>
          <w:tcPr>
            <w:tcW w:w="882" w:type="dxa"/>
            <w:gridSpan w:val="2"/>
            <w:hideMark/>
          </w:tcPr>
          <w:p w14:paraId="54164F0A" w14:textId="77777777" w:rsidR="0097490C" w:rsidRDefault="005D4A76">
            <w:pPr>
              <w:pStyle w:val="normal-000005"/>
            </w:pPr>
            <w:r>
              <w:rPr>
                <w:rStyle w:val="defaultparagraphfont-000006"/>
              </w:rPr>
              <w:t>Ne</w:t>
            </w:r>
            <w:r>
              <w:t xml:space="preserve"> </w:t>
            </w:r>
          </w:p>
        </w:tc>
        <w:tc>
          <w:tcPr>
            <w:tcW w:w="901" w:type="dxa"/>
            <w:gridSpan w:val="3"/>
            <w:hideMark/>
          </w:tcPr>
          <w:p w14:paraId="76E305E0" w14:textId="77777777" w:rsidR="0097490C" w:rsidRDefault="005D4A76">
            <w:pPr>
              <w:pStyle w:val="normal-000005"/>
            </w:pPr>
            <w:r>
              <w:rPr>
                <w:rStyle w:val="defaultparagraphfont-000006"/>
              </w:rPr>
              <w:t>Ne</w:t>
            </w:r>
            <w:r>
              <w:t xml:space="preserve"> </w:t>
            </w:r>
          </w:p>
        </w:tc>
      </w:tr>
      <w:tr w:rsidR="0097490C" w14:paraId="12F37649" w14:textId="77777777" w:rsidTr="002823F0">
        <w:trPr>
          <w:trHeight w:val="255"/>
        </w:trPr>
        <w:tc>
          <w:tcPr>
            <w:tcW w:w="876" w:type="dxa"/>
            <w:gridSpan w:val="2"/>
            <w:hideMark/>
          </w:tcPr>
          <w:p w14:paraId="116146A7" w14:textId="77777777" w:rsidR="0097490C" w:rsidRDefault="005D4A76">
            <w:pPr>
              <w:pStyle w:val="normal-000005"/>
            </w:pPr>
            <w:r>
              <w:rPr>
                <w:rStyle w:val="defaultparagraphfont-000006"/>
              </w:rPr>
              <w:t>5.1.6.</w:t>
            </w:r>
            <w:r>
              <w:t xml:space="preserve"> </w:t>
            </w:r>
          </w:p>
        </w:tc>
        <w:tc>
          <w:tcPr>
            <w:tcW w:w="4986" w:type="dxa"/>
            <w:gridSpan w:val="5"/>
            <w:hideMark/>
          </w:tcPr>
          <w:p w14:paraId="5BE02FEF" w14:textId="77777777" w:rsidR="0097490C" w:rsidRDefault="005D4A76">
            <w:pPr>
              <w:pStyle w:val="normal-000005"/>
            </w:pPr>
            <w:r>
              <w:rPr>
                <w:rStyle w:val="defaultparagraphfont-000006"/>
              </w:rPr>
              <w:t>Uvjet za poslovanje na tržištu</w:t>
            </w:r>
            <w:r>
              <w:t xml:space="preserve"> </w:t>
            </w:r>
          </w:p>
        </w:tc>
        <w:tc>
          <w:tcPr>
            <w:tcW w:w="1281" w:type="dxa"/>
            <w:gridSpan w:val="7"/>
            <w:hideMark/>
          </w:tcPr>
          <w:p w14:paraId="429BD7AA" w14:textId="77777777" w:rsidR="0097490C" w:rsidRDefault="005D4A76">
            <w:pPr>
              <w:pStyle w:val="normal-000005"/>
            </w:pPr>
            <w:r>
              <w:rPr>
                <w:rStyle w:val="defaultparagraphfont-000006"/>
              </w:rPr>
              <w:t>Ne</w:t>
            </w:r>
            <w:r>
              <w:t xml:space="preserve"> </w:t>
            </w:r>
          </w:p>
        </w:tc>
        <w:tc>
          <w:tcPr>
            <w:tcW w:w="882" w:type="dxa"/>
            <w:gridSpan w:val="2"/>
            <w:hideMark/>
          </w:tcPr>
          <w:p w14:paraId="6FAD678D" w14:textId="77777777" w:rsidR="0097490C" w:rsidRDefault="005D4A76">
            <w:pPr>
              <w:pStyle w:val="normal-000005"/>
            </w:pPr>
            <w:r>
              <w:rPr>
                <w:rStyle w:val="defaultparagraphfont-000006"/>
              </w:rPr>
              <w:t>Ne</w:t>
            </w:r>
            <w:r>
              <w:t xml:space="preserve"> </w:t>
            </w:r>
          </w:p>
        </w:tc>
        <w:tc>
          <w:tcPr>
            <w:tcW w:w="901" w:type="dxa"/>
            <w:gridSpan w:val="3"/>
            <w:hideMark/>
          </w:tcPr>
          <w:p w14:paraId="6A6A8169" w14:textId="77777777" w:rsidR="0097490C" w:rsidRDefault="005D4A76">
            <w:pPr>
              <w:pStyle w:val="normal-000005"/>
            </w:pPr>
            <w:r>
              <w:rPr>
                <w:rStyle w:val="defaultparagraphfont-000006"/>
              </w:rPr>
              <w:t>Ne</w:t>
            </w:r>
            <w:r>
              <w:t xml:space="preserve"> </w:t>
            </w:r>
          </w:p>
        </w:tc>
      </w:tr>
      <w:tr w:rsidR="0097490C" w14:paraId="078309A8" w14:textId="77777777" w:rsidTr="002823F0">
        <w:trPr>
          <w:trHeight w:val="255"/>
        </w:trPr>
        <w:tc>
          <w:tcPr>
            <w:tcW w:w="876" w:type="dxa"/>
            <w:gridSpan w:val="2"/>
            <w:hideMark/>
          </w:tcPr>
          <w:p w14:paraId="210D7988" w14:textId="77777777" w:rsidR="0097490C" w:rsidRDefault="005D4A76">
            <w:pPr>
              <w:pStyle w:val="normal-000005"/>
            </w:pPr>
            <w:r>
              <w:rPr>
                <w:rStyle w:val="defaultparagraphfont-000006"/>
              </w:rPr>
              <w:t>5.1.7.</w:t>
            </w:r>
            <w:r>
              <w:t xml:space="preserve"> </w:t>
            </w:r>
          </w:p>
        </w:tc>
        <w:tc>
          <w:tcPr>
            <w:tcW w:w="4986" w:type="dxa"/>
            <w:gridSpan w:val="5"/>
            <w:hideMark/>
          </w:tcPr>
          <w:p w14:paraId="1CFC13ED" w14:textId="77777777" w:rsidR="0097490C" w:rsidRDefault="005D4A76">
            <w:pPr>
              <w:pStyle w:val="normal-000005"/>
            </w:pPr>
            <w:r>
              <w:rPr>
                <w:rStyle w:val="defaultparagraphfont-000006"/>
              </w:rPr>
              <w:t>Trošak kapitala u gospodarskim subjektima</w:t>
            </w:r>
            <w:r>
              <w:t xml:space="preserve"> </w:t>
            </w:r>
          </w:p>
        </w:tc>
        <w:tc>
          <w:tcPr>
            <w:tcW w:w="1281" w:type="dxa"/>
            <w:gridSpan w:val="7"/>
            <w:hideMark/>
          </w:tcPr>
          <w:p w14:paraId="0D952372" w14:textId="77777777" w:rsidR="0097490C" w:rsidRDefault="005D4A76">
            <w:pPr>
              <w:pStyle w:val="normal-000005"/>
            </w:pPr>
            <w:r>
              <w:rPr>
                <w:rStyle w:val="defaultparagraphfont-000006"/>
              </w:rPr>
              <w:t>Ne</w:t>
            </w:r>
            <w:r>
              <w:t xml:space="preserve"> </w:t>
            </w:r>
          </w:p>
        </w:tc>
        <w:tc>
          <w:tcPr>
            <w:tcW w:w="882" w:type="dxa"/>
            <w:gridSpan w:val="2"/>
            <w:hideMark/>
          </w:tcPr>
          <w:p w14:paraId="2D7D96AB" w14:textId="77777777" w:rsidR="0097490C" w:rsidRDefault="005D4A76">
            <w:pPr>
              <w:pStyle w:val="normal-000005"/>
            </w:pPr>
            <w:r>
              <w:rPr>
                <w:rStyle w:val="defaultparagraphfont-000006"/>
              </w:rPr>
              <w:t>Ne</w:t>
            </w:r>
            <w:r>
              <w:t xml:space="preserve"> </w:t>
            </w:r>
          </w:p>
        </w:tc>
        <w:tc>
          <w:tcPr>
            <w:tcW w:w="901" w:type="dxa"/>
            <w:gridSpan w:val="3"/>
            <w:hideMark/>
          </w:tcPr>
          <w:p w14:paraId="4609F82F" w14:textId="77777777" w:rsidR="0097490C" w:rsidRDefault="005D4A76">
            <w:pPr>
              <w:pStyle w:val="normal-000005"/>
            </w:pPr>
            <w:r>
              <w:rPr>
                <w:rStyle w:val="defaultparagraphfont-000006"/>
              </w:rPr>
              <w:t>Ne</w:t>
            </w:r>
            <w:r>
              <w:t xml:space="preserve"> </w:t>
            </w:r>
          </w:p>
        </w:tc>
      </w:tr>
      <w:tr w:rsidR="0097490C" w14:paraId="4B052902" w14:textId="77777777" w:rsidTr="002823F0">
        <w:trPr>
          <w:trHeight w:val="255"/>
        </w:trPr>
        <w:tc>
          <w:tcPr>
            <w:tcW w:w="876" w:type="dxa"/>
            <w:gridSpan w:val="2"/>
            <w:hideMark/>
          </w:tcPr>
          <w:p w14:paraId="491618B2" w14:textId="77777777" w:rsidR="0097490C" w:rsidRDefault="005D4A76">
            <w:pPr>
              <w:pStyle w:val="normal-000005"/>
            </w:pPr>
            <w:r>
              <w:rPr>
                <w:rStyle w:val="defaultparagraphfont-000006"/>
              </w:rPr>
              <w:t>5.1.8.</w:t>
            </w:r>
            <w:r>
              <w:t xml:space="preserve"> </w:t>
            </w:r>
          </w:p>
        </w:tc>
        <w:tc>
          <w:tcPr>
            <w:tcW w:w="4986" w:type="dxa"/>
            <w:gridSpan w:val="5"/>
            <w:hideMark/>
          </w:tcPr>
          <w:p w14:paraId="6FBE3403" w14:textId="77777777" w:rsidR="0097490C" w:rsidRDefault="005D4A76">
            <w:pPr>
              <w:pStyle w:val="normal-000005"/>
            </w:pPr>
            <w:r>
              <w:rPr>
                <w:rStyle w:val="defaultparagraphfont-000006"/>
              </w:rPr>
              <w:t>Trošak zapošljavanja u gospodarskim subjektima (trošak rada u cjelini)</w:t>
            </w:r>
            <w:r>
              <w:t xml:space="preserve"> </w:t>
            </w:r>
          </w:p>
        </w:tc>
        <w:tc>
          <w:tcPr>
            <w:tcW w:w="1281" w:type="dxa"/>
            <w:gridSpan w:val="7"/>
            <w:hideMark/>
          </w:tcPr>
          <w:p w14:paraId="6EDE3EA3" w14:textId="77777777" w:rsidR="0097490C" w:rsidRDefault="005D4A76">
            <w:pPr>
              <w:pStyle w:val="normal-000005"/>
            </w:pPr>
            <w:r>
              <w:rPr>
                <w:rStyle w:val="defaultparagraphfont-000006"/>
              </w:rPr>
              <w:t>Ne</w:t>
            </w:r>
            <w:r>
              <w:t xml:space="preserve"> </w:t>
            </w:r>
          </w:p>
        </w:tc>
        <w:tc>
          <w:tcPr>
            <w:tcW w:w="882" w:type="dxa"/>
            <w:gridSpan w:val="2"/>
            <w:hideMark/>
          </w:tcPr>
          <w:p w14:paraId="5F15F49D" w14:textId="77777777" w:rsidR="0097490C" w:rsidRDefault="005D4A76">
            <w:pPr>
              <w:pStyle w:val="normal-000005"/>
            </w:pPr>
            <w:r>
              <w:rPr>
                <w:rStyle w:val="defaultparagraphfont-000006"/>
              </w:rPr>
              <w:t>Ne</w:t>
            </w:r>
            <w:r>
              <w:t xml:space="preserve"> </w:t>
            </w:r>
          </w:p>
        </w:tc>
        <w:tc>
          <w:tcPr>
            <w:tcW w:w="901" w:type="dxa"/>
            <w:gridSpan w:val="3"/>
            <w:hideMark/>
          </w:tcPr>
          <w:p w14:paraId="68561F8C" w14:textId="77777777" w:rsidR="0097490C" w:rsidRDefault="005D4A76">
            <w:pPr>
              <w:pStyle w:val="normal-000005"/>
            </w:pPr>
            <w:r>
              <w:rPr>
                <w:rStyle w:val="defaultparagraphfont-000006"/>
              </w:rPr>
              <w:t>Ne</w:t>
            </w:r>
            <w:r>
              <w:t xml:space="preserve"> </w:t>
            </w:r>
          </w:p>
        </w:tc>
      </w:tr>
      <w:tr w:rsidR="0097490C" w14:paraId="264C2C7C" w14:textId="77777777" w:rsidTr="002823F0">
        <w:trPr>
          <w:trHeight w:val="255"/>
        </w:trPr>
        <w:tc>
          <w:tcPr>
            <w:tcW w:w="876" w:type="dxa"/>
            <w:gridSpan w:val="2"/>
            <w:hideMark/>
          </w:tcPr>
          <w:p w14:paraId="200301D4" w14:textId="77777777" w:rsidR="0097490C" w:rsidRDefault="005D4A76">
            <w:pPr>
              <w:pStyle w:val="normal-000005"/>
            </w:pPr>
            <w:r>
              <w:rPr>
                <w:rStyle w:val="defaultparagraphfont-000006"/>
              </w:rPr>
              <w:t>5.1.9.</w:t>
            </w:r>
            <w:r>
              <w:t xml:space="preserve"> </w:t>
            </w:r>
          </w:p>
        </w:tc>
        <w:tc>
          <w:tcPr>
            <w:tcW w:w="4986" w:type="dxa"/>
            <w:gridSpan w:val="5"/>
            <w:hideMark/>
          </w:tcPr>
          <w:p w14:paraId="2E69DC29" w14:textId="77777777" w:rsidR="0097490C" w:rsidRDefault="005D4A76">
            <w:pPr>
              <w:pStyle w:val="normal-000005"/>
            </w:pPr>
            <w:r>
              <w:rPr>
                <w:rStyle w:val="defaultparagraphfont-000006"/>
              </w:rPr>
              <w:t>Trošak uvođenja tehnologije u poslovni proces u gospodarskim subjektima</w:t>
            </w:r>
            <w:r>
              <w:t xml:space="preserve"> </w:t>
            </w:r>
          </w:p>
        </w:tc>
        <w:tc>
          <w:tcPr>
            <w:tcW w:w="1281" w:type="dxa"/>
            <w:gridSpan w:val="7"/>
            <w:hideMark/>
          </w:tcPr>
          <w:p w14:paraId="2E2FE8F0" w14:textId="77777777" w:rsidR="0097490C" w:rsidRDefault="005D4A76">
            <w:pPr>
              <w:pStyle w:val="normal-000005"/>
            </w:pPr>
            <w:r>
              <w:rPr>
                <w:rStyle w:val="defaultparagraphfont-000006"/>
              </w:rPr>
              <w:t>Ne</w:t>
            </w:r>
            <w:r>
              <w:t xml:space="preserve"> </w:t>
            </w:r>
          </w:p>
        </w:tc>
        <w:tc>
          <w:tcPr>
            <w:tcW w:w="882" w:type="dxa"/>
            <w:gridSpan w:val="2"/>
            <w:hideMark/>
          </w:tcPr>
          <w:p w14:paraId="7F080312" w14:textId="77777777" w:rsidR="0097490C" w:rsidRDefault="005D4A76">
            <w:pPr>
              <w:pStyle w:val="normal-000005"/>
            </w:pPr>
            <w:r>
              <w:rPr>
                <w:rStyle w:val="defaultparagraphfont-000006"/>
              </w:rPr>
              <w:t>Ne</w:t>
            </w:r>
            <w:r>
              <w:t xml:space="preserve"> </w:t>
            </w:r>
          </w:p>
        </w:tc>
        <w:tc>
          <w:tcPr>
            <w:tcW w:w="901" w:type="dxa"/>
            <w:gridSpan w:val="3"/>
            <w:hideMark/>
          </w:tcPr>
          <w:p w14:paraId="716AB91B" w14:textId="77777777" w:rsidR="0097490C" w:rsidRDefault="005D4A76">
            <w:pPr>
              <w:pStyle w:val="normal-000005"/>
            </w:pPr>
            <w:r>
              <w:rPr>
                <w:rStyle w:val="defaultparagraphfont-000006"/>
              </w:rPr>
              <w:t>Ne</w:t>
            </w:r>
            <w:r>
              <w:t xml:space="preserve"> </w:t>
            </w:r>
          </w:p>
        </w:tc>
      </w:tr>
      <w:tr w:rsidR="0097490C" w14:paraId="14D76A20" w14:textId="77777777" w:rsidTr="002823F0">
        <w:trPr>
          <w:trHeight w:val="255"/>
        </w:trPr>
        <w:tc>
          <w:tcPr>
            <w:tcW w:w="876" w:type="dxa"/>
            <w:gridSpan w:val="2"/>
            <w:hideMark/>
          </w:tcPr>
          <w:p w14:paraId="53534545" w14:textId="77777777" w:rsidR="0097490C" w:rsidRDefault="005D4A76">
            <w:pPr>
              <w:pStyle w:val="normal-000005"/>
            </w:pPr>
            <w:r>
              <w:rPr>
                <w:rStyle w:val="defaultparagraphfont-000006"/>
              </w:rPr>
              <w:t>5.1.10.</w:t>
            </w:r>
            <w:r>
              <w:t xml:space="preserve"> </w:t>
            </w:r>
          </w:p>
        </w:tc>
        <w:tc>
          <w:tcPr>
            <w:tcW w:w="4986" w:type="dxa"/>
            <w:gridSpan w:val="5"/>
            <w:hideMark/>
          </w:tcPr>
          <w:p w14:paraId="3C95590F" w14:textId="77777777" w:rsidR="0097490C" w:rsidRDefault="005D4A76">
            <w:pPr>
              <w:pStyle w:val="normal-000005"/>
            </w:pPr>
            <w:r>
              <w:rPr>
                <w:rStyle w:val="defaultparagraphfont-000006"/>
              </w:rPr>
              <w:t>Trošak investicija vezano za poslovanje gospodarskih subjekata</w:t>
            </w:r>
            <w:r>
              <w:t xml:space="preserve"> </w:t>
            </w:r>
          </w:p>
        </w:tc>
        <w:tc>
          <w:tcPr>
            <w:tcW w:w="1281" w:type="dxa"/>
            <w:gridSpan w:val="7"/>
            <w:hideMark/>
          </w:tcPr>
          <w:p w14:paraId="48866AFE" w14:textId="77777777" w:rsidR="0097490C" w:rsidRDefault="005D4A76">
            <w:pPr>
              <w:pStyle w:val="normal-000005"/>
            </w:pPr>
            <w:r>
              <w:rPr>
                <w:rStyle w:val="defaultparagraphfont-000006"/>
              </w:rPr>
              <w:t>Ne</w:t>
            </w:r>
            <w:r>
              <w:t xml:space="preserve"> </w:t>
            </w:r>
          </w:p>
        </w:tc>
        <w:tc>
          <w:tcPr>
            <w:tcW w:w="882" w:type="dxa"/>
            <w:gridSpan w:val="2"/>
            <w:hideMark/>
          </w:tcPr>
          <w:p w14:paraId="67C3643E" w14:textId="77777777" w:rsidR="0097490C" w:rsidRDefault="005D4A76">
            <w:pPr>
              <w:pStyle w:val="normal-000005"/>
            </w:pPr>
            <w:r>
              <w:rPr>
                <w:rStyle w:val="defaultparagraphfont-000006"/>
              </w:rPr>
              <w:t>Ne</w:t>
            </w:r>
            <w:r>
              <w:t xml:space="preserve"> </w:t>
            </w:r>
          </w:p>
        </w:tc>
        <w:tc>
          <w:tcPr>
            <w:tcW w:w="901" w:type="dxa"/>
            <w:gridSpan w:val="3"/>
            <w:hideMark/>
          </w:tcPr>
          <w:p w14:paraId="4DE993C9" w14:textId="77777777" w:rsidR="0097490C" w:rsidRDefault="005D4A76">
            <w:pPr>
              <w:pStyle w:val="normal-000005"/>
            </w:pPr>
            <w:r>
              <w:rPr>
                <w:rStyle w:val="defaultparagraphfont-000006"/>
              </w:rPr>
              <w:t>Ne</w:t>
            </w:r>
            <w:r>
              <w:t xml:space="preserve"> </w:t>
            </w:r>
          </w:p>
        </w:tc>
      </w:tr>
      <w:tr w:rsidR="0097490C" w14:paraId="2E24F9E4" w14:textId="77777777" w:rsidTr="002823F0">
        <w:trPr>
          <w:trHeight w:val="255"/>
        </w:trPr>
        <w:tc>
          <w:tcPr>
            <w:tcW w:w="876" w:type="dxa"/>
            <w:gridSpan w:val="2"/>
            <w:hideMark/>
          </w:tcPr>
          <w:p w14:paraId="270F1AE1" w14:textId="77777777" w:rsidR="0097490C" w:rsidRDefault="005D4A76">
            <w:pPr>
              <w:pStyle w:val="normal-000005"/>
            </w:pPr>
            <w:r>
              <w:rPr>
                <w:rStyle w:val="defaultparagraphfont-000006"/>
              </w:rPr>
              <w:t>5.1.11.</w:t>
            </w:r>
            <w:r>
              <w:t xml:space="preserve"> </w:t>
            </w:r>
          </w:p>
        </w:tc>
        <w:tc>
          <w:tcPr>
            <w:tcW w:w="4986" w:type="dxa"/>
            <w:gridSpan w:val="5"/>
            <w:hideMark/>
          </w:tcPr>
          <w:p w14:paraId="0986E7A2" w14:textId="77777777" w:rsidR="0097490C" w:rsidRDefault="005D4A76">
            <w:pPr>
              <w:pStyle w:val="normal-000005"/>
            </w:pPr>
            <w:r>
              <w:rPr>
                <w:rStyle w:val="defaultparagraphfont-000006"/>
              </w:rPr>
              <w:t>Trošak proizvodnje, osobito nabave materijala, tehnologije i energije</w:t>
            </w:r>
            <w:r>
              <w:t xml:space="preserve"> </w:t>
            </w:r>
          </w:p>
        </w:tc>
        <w:tc>
          <w:tcPr>
            <w:tcW w:w="1281" w:type="dxa"/>
            <w:gridSpan w:val="7"/>
            <w:hideMark/>
          </w:tcPr>
          <w:p w14:paraId="1770E6AE" w14:textId="77777777" w:rsidR="0097490C" w:rsidRDefault="005D4A76">
            <w:pPr>
              <w:pStyle w:val="normal-000005"/>
            </w:pPr>
            <w:r>
              <w:rPr>
                <w:rStyle w:val="defaultparagraphfont-000006"/>
              </w:rPr>
              <w:t>Ne</w:t>
            </w:r>
            <w:r>
              <w:t xml:space="preserve"> </w:t>
            </w:r>
          </w:p>
        </w:tc>
        <w:tc>
          <w:tcPr>
            <w:tcW w:w="882" w:type="dxa"/>
            <w:gridSpan w:val="2"/>
            <w:hideMark/>
          </w:tcPr>
          <w:p w14:paraId="614E56DC" w14:textId="77777777" w:rsidR="0097490C" w:rsidRDefault="005D4A76">
            <w:pPr>
              <w:pStyle w:val="normal-000005"/>
            </w:pPr>
            <w:r>
              <w:rPr>
                <w:rStyle w:val="defaultparagraphfont-000006"/>
              </w:rPr>
              <w:t>Ne</w:t>
            </w:r>
            <w:r>
              <w:t xml:space="preserve"> </w:t>
            </w:r>
          </w:p>
        </w:tc>
        <w:tc>
          <w:tcPr>
            <w:tcW w:w="901" w:type="dxa"/>
            <w:gridSpan w:val="3"/>
            <w:hideMark/>
          </w:tcPr>
          <w:p w14:paraId="156711DD" w14:textId="77777777" w:rsidR="0097490C" w:rsidRDefault="005D4A76">
            <w:pPr>
              <w:pStyle w:val="normal-000005"/>
            </w:pPr>
            <w:r>
              <w:rPr>
                <w:rStyle w:val="defaultparagraphfont-000006"/>
              </w:rPr>
              <w:t>Ne</w:t>
            </w:r>
            <w:r>
              <w:t xml:space="preserve"> </w:t>
            </w:r>
          </w:p>
        </w:tc>
      </w:tr>
      <w:tr w:rsidR="0097490C" w14:paraId="3B7E4EFE" w14:textId="77777777" w:rsidTr="002823F0">
        <w:trPr>
          <w:trHeight w:val="255"/>
        </w:trPr>
        <w:tc>
          <w:tcPr>
            <w:tcW w:w="876" w:type="dxa"/>
            <w:gridSpan w:val="2"/>
            <w:hideMark/>
          </w:tcPr>
          <w:p w14:paraId="5B9378EB" w14:textId="77777777" w:rsidR="0097490C" w:rsidRDefault="005D4A76">
            <w:pPr>
              <w:pStyle w:val="normal-000005"/>
            </w:pPr>
            <w:r>
              <w:rPr>
                <w:rStyle w:val="defaultparagraphfont-000006"/>
              </w:rPr>
              <w:t>5.1.12.</w:t>
            </w:r>
            <w:r>
              <w:t xml:space="preserve"> </w:t>
            </w:r>
          </w:p>
        </w:tc>
        <w:tc>
          <w:tcPr>
            <w:tcW w:w="4986" w:type="dxa"/>
            <w:gridSpan w:val="5"/>
            <w:hideMark/>
          </w:tcPr>
          <w:p w14:paraId="4392A816" w14:textId="77777777" w:rsidR="0097490C" w:rsidRDefault="005D4A76">
            <w:pPr>
              <w:pStyle w:val="normal-000005"/>
            </w:pPr>
            <w:r>
              <w:rPr>
                <w:rStyle w:val="defaultparagraphfont-000006"/>
              </w:rPr>
              <w:t>Prepreke za slobodno kretanje roba, usluga, rada i kapitala vezano za poslovanje gospodarskih subjekata</w:t>
            </w:r>
            <w:r>
              <w:t xml:space="preserve"> </w:t>
            </w:r>
          </w:p>
        </w:tc>
        <w:tc>
          <w:tcPr>
            <w:tcW w:w="1281" w:type="dxa"/>
            <w:gridSpan w:val="7"/>
            <w:hideMark/>
          </w:tcPr>
          <w:p w14:paraId="6C47303A" w14:textId="77777777" w:rsidR="0097490C" w:rsidRDefault="005D4A76">
            <w:pPr>
              <w:pStyle w:val="normal-000005"/>
            </w:pPr>
            <w:r>
              <w:rPr>
                <w:rStyle w:val="defaultparagraphfont-000006"/>
              </w:rPr>
              <w:t>Ne</w:t>
            </w:r>
            <w:r>
              <w:t xml:space="preserve"> </w:t>
            </w:r>
          </w:p>
        </w:tc>
        <w:tc>
          <w:tcPr>
            <w:tcW w:w="882" w:type="dxa"/>
            <w:gridSpan w:val="2"/>
            <w:hideMark/>
          </w:tcPr>
          <w:p w14:paraId="021211EB" w14:textId="77777777" w:rsidR="0097490C" w:rsidRDefault="005D4A76">
            <w:pPr>
              <w:pStyle w:val="normal-000005"/>
            </w:pPr>
            <w:r>
              <w:rPr>
                <w:rStyle w:val="defaultparagraphfont-000006"/>
              </w:rPr>
              <w:t>Ne</w:t>
            </w:r>
            <w:r>
              <w:t xml:space="preserve"> </w:t>
            </w:r>
          </w:p>
        </w:tc>
        <w:tc>
          <w:tcPr>
            <w:tcW w:w="901" w:type="dxa"/>
            <w:gridSpan w:val="3"/>
            <w:hideMark/>
          </w:tcPr>
          <w:p w14:paraId="0A4606C4" w14:textId="77777777" w:rsidR="0097490C" w:rsidRDefault="005D4A76">
            <w:pPr>
              <w:pStyle w:val="normal-000005"/>
            </w:pPr>
            <w:r>
              <w:rPr>
                <w:rStyle w:val="defaultparagraphfont-000006"/>
              </w:rPr>
              <w:t>Ne</w:t>
            </w:r>
            <w:r>
              <w:t xml:space="preserve"> </w:t>
            </w:r>
          </w:p>
        </w:tc>
      </w:tr>
      <w:tr w:rsidR="0097490C" w14:paraId="30FB8A18" w14:textId="77777777" w:rsidTr="002823F0">
        <w:trPr>
          <w:trHeight w:val="255"/>
        </w:trPr>
        <w:tc>
          <w:tcPr>
            <w:tcW w:w="876" w:type="dxa"/>
            <w:gridSpan w:val="2"/>
            <w:hideMark/>
          </w:tcPr>
          <w:p w14:paraId="77A9432C" w14:textId="77777777" w:rsidR="0097490C" w:rsidRDefault="005D4A76">
            <w:pPr>
              <w:pStyle w:val="normal-000005"/>
            </w:pPr>
            <w:r>
              <w:rPr>
                <w:rStyle w:val="defaultparagraphfont-000006"/>
              </w:rPr>
              <w:t>5.1.13.</w:t>
            </w:r>
            <w:r>
              <w:t xml:space="preserve"> </w:t>
            </w:r>
          </w:p>
        </w:tc>
        <w:tc>
          <w:tcPr>
            <w:tcW w:w="4986" w:type="dxa"/>
            <w:gridSpan w:val="5"/>
            <w:hideMark/>
          </w:tcPr>
          <w:p w14:paraId="3382E8E5" w14:textId="77777777" w:rsidR="0097490C" w:rsidRDefault="005D4A76">
            <w:pPr>
              <w:pStyle w:val="normal-000005"/>
            </w:pPr>
            <w:r>
              <w:rPr>
                <w:rStyle w:val="defaultparagraphfont-000006"/>
              </w:rPr>
              <w:t>Djelovanje na imovinska prava gospodarskih subjekata</w:t>
            </w:r>
            <w:r>
              <w:t xml:space="preserve"> </w:t>
            </w:r>
          </w:p>
        </w:tc>
        <w:tc>
          <w:tcPr>
            <w:tcW w:w="1281" w:type="dxa"/>
            <w:gridSpan w:val="7"/>
            <w:hideMark/>
          </w:tcPr>
          <w:p w14:paraId="402D610C" w14:textId="77777777" w:rsidR="0097490C" w:rsidRDefault="005D4A76">
            <w:pPr>
              <w:pStyle w:val="normal-000005"/>
            </w:pPr>
            <w:r>
              <w:rPr>
                <w:rStyle w:val="defaultparagraphfont-000006"/>
              </w:rPr>
              <w:t>Ne</w:t>
            </w:r>
            <w:r>
              <w:t xml:space="preserve"> </w:t>
            </w:r>
          </w:p>
        </w:tc>
        <w:tc>
          <w:tcPr>
            <w:tcW w:w="882" w:type="dxa"/>
            <w:gridSpan w:val="2"/>
            <w:hideMark/>
          </w:tcPr>
          <w:p w14:paraId="27F0EA9E" w14:textId="77777777" w:rsidR="0097490C" w:rsidRDefault="005D4A76">
            <w:pPr>
              <w:pStyle w:val="normal-000005"/>
            </w:pPr>
            <w:r>
              <w:rPr>
                <w:rStyle w:val="defaultparagraphfont-000006"/>
              </w:rPr>
              <w:t>Ne</w:t>
            </w:r>
            <w:r>
              <w:t xml:space="preserve"> </w:t>
            </w:r>
          </w:p>
        </w:tc>
        <w:tc>
          <w:tcPr>
            <w:tcW w:w="901" w:type="dxa"/>
            <w:gridSpan w:val="3"/>
            <w:hideMark/>
          </w:tcPr>
          <w:p w14:paraId="60658065" w14:textId="77777777" w:rsidR="0097490C" w:rsidRDefault="005D4A76">
            <w:pPr>
              <w:pStyle w:val="normal-000005"/>
            </w:pPr>
            <w:r>
              <w:rPr>
                <w:rStyle w:val="defaultparagraphfont-000006"/>
              </w:rPr>
              <w:t>Ne</w:t>
            </w:r>
            <w:r>
              <w:t xml:space="preserve"> </w:t>
            </w:r>
          </w:p>
        </w:tc>
      </w:tr>
      <w:tr w:rsidR="0097490C" w14:paraId="1B60EFD9" w14:textId="77777777" w:rsidTr="002823F0">
        <w:trPr>
          <w:trHeight w:val="255"/>
        </w:trPr>
        <w:tc>
          <w:tcPr>
            <w:tcW w:w="876" w:type="dxa"/>
            <w:gridSpan w:val="2"/>
            <w:hideMark/>
          </w:tcPr>
          <w:p w14:paraId="3CED87AC" w14:textId="77777777" w:rsidR="0097490C" w:rsidRDefault="005D4A76">
            <w:pPr>
              <w:pStyle w:val="normal-000005"/>
            </w:pPr>
            <w:r>
              <w:rPr>
                <w:rStyle w:val="defaultparagraphfont-000006"/>
              </w:rPr>
              <w:t>5.1.14.</w:t>
            </w:r>
            <w:r>
              <w:t xml:space="preserve"> </w:t>
            </w:r>
          </w:p>
        </w:tc>
        <w:tc>
          <w:tcPr>
            <w:tcW w:w="4986" w:type="dxa"/>
            <w:gridSpan w:val="5"/>
            <w:hideMark/>
          </w:tcPr>
          <w:p w14:paraId="7F7A99DD" w14:textId="77777777" w:rsidR="0097490C" w:rsidRDefault="005D4A76">
            <w:pPr>
              <w:pStyle w:val="normal-000005"/>
            </w:pPr>
            <w:r>
              <w:rPr>
                <w:rStyle w:val="defaultparagraphfont-000006"/>
              </w:rPr>
              <w:t>Drugi očekivani izravni učinak:</w:t>
            </w:r>
            <w:r>
              <w:t xml:space="preserve"> </w:t>
            </w:r>
          </w:p>
          <w:p w14:paraId="1D6D9EF6" w14:textId="77777777" w:rsidR="0097490C" w:rsidRDefault="005D4A76">
            <w:pPr>
              <w:pStyle w:val="normal-000005"/>
            </w:pPr>
            <w:r>
              <w:rPr>
                <w:rStyle w:val="000000"/>
              </w:rPr>
              <w:t> </w:t>
            </w:r>
            <w:r>
              <w:t xml:space="preserve"> </w:t>
            </w:r>
          </w:p>
        </w:tc>
        <w:tc>
          <w:tcPr>
            <w:tcW w:w="1281" w:type="dxa"/>
            <w:gridSpan w:val="7"/>
            <w:hideMark/>
          </w:tcPr>
          <w:p w14:paraId="1177F798" w14:textId="77777777" w:rsidR="0097490C" w:rsidRDefault="005D4A76">
            <w:pPr>
              <w:pStyle w:val="normal-000005"/>
            </w:pPr>
            <w:r>
              <w:rPr>
                <w:rStyle w:val="defaultparagraphfont-000006"/>
              </w:rPr>
              <w:t>Ne</w:t>
            </w:r>
            <w:r>
              <w:t xml:space="preserve"> </w:t>
            </w:r>
          </w:p>
        </w:tc>
        <w:tc>
          <w:tcPr>
            <w:tcW w:w="882" w:type="dxa"/>
            <w:gridSpan w:val="2"/>
            <w:hideMark/>
          </w:tcPr>
          <w:p w14:paraId="42624CD9" w14:textId="77777777" w:rsidR="0097490C" w:rsidRDefault="005D4A76">
            <w:pPr>
              <w:pStyle w:val="normal-000005"/>
            </w:pPr>
            <w:r>
              <w:rPr>
                <w:rStyle w:val="defaultparagraphfont-000006"/>
              </w:rPr>
              <w:t>Ne</w:t>
            </w:r>
            <w:r>
              <w:t xml:space="preserve"> </w:t>
            </w:r>
          </w:p>
        </w:tc>
        <w:tc>
          <w:tcPr>
            <w:tcW w:w="901" w:type="dxa"/>
            <w:gridSpan w:val="3"/>
            <w:hideMark/>
          </w:tcPr>
          <w:p w14:paraId="502AF760" w14:textId="77777777" w:rsidR="0097490C" w:rsidRDefault="005D4A76">
            <w:pPr>
              <w:pStyle w:val="normal-000005"/>
            </w:pPr>
            <w:r>
              <w:rPr>
                <w:rStyle w:val="defaultparagraphfont-000006"/>
              </w:rPr>
              <w:t>Ne</w:t>
            </w:r>
            <w:r>
              <w:t xml:space="preserve"> </w:t>
            </w:r>
          </w:p>
        </w:tc>
      </w:tr>
      <w:tr w:rsidR="0097490C" w14:paraId="4090D65B" w14:textId="77777777" w:rsidTr="002823F0">
        <w:trPr>
          <w:trHeight w:val="255"/>
        </w:trPr>
        <w:tc>
          <w:tcPr>
            <w:tcW w:w="876" w:type="dxa"/>
            <w:gridSpan w:val="2"/>
            <w:hideMark/>
          </w:tcPr>
          <w:p w14:paraId="70DE26BB" w14:textId="77777777" w:rsidR="0097490C" w:rsidRDefault="005D4A76">
            <w:pPr>
              <w:pStyle w:val="normal-000005"/>
            </w:pPr>
            <w:r>
              <w:rPr>
                <w:rStyle w:val="defaultparagraphfont-000006"/>
              </w:rPr>
              <w:lastRenderedPageBreak/>
              <w:t>5.1.15.</w:t>
            </w:r>
            <w:r>
              <w:t xml:space="preserve"> </w:t>
            </w:r>
          </w:p>
        </w:tc>
        <w:tc>
          <w:tcPr>
            <w:tcW w:w="8050" w:type="dxa"/>
            <w:gridSpan w:val="17"/>
            <w:hideMark/>
          </w:tcPr>
          <w:p w14:paraId="1580B80A" w14:textId="6BA9A2D9" w:rsidR="0097490C" w:rsidRDefault="005D4A76">
            <w:pPr>
              <w:pStyle w:val="normal-000005"/>
            </w:pPr>
            <w:r>
              <w:rPr>
                <w:rStyle w:val="defaultparagraphfont-000006"/>
              </w:rPr>
              <w:t>Obrazloženje za analizu utvrđivanja izravnih učinaka od 5.1.1. do 5.1.14.</w:t>
            </w:r>
            <w:r w:rsidR="0061073C">
              <w:rPr>
                <w:rStyle w:val="defaultparagraphfont-000006"/>
              </w:rPr>
              <w:t>:</w:t>
            </w:r>
            <w:r>
              <w:t xml:space="preserve"> </w:t>
            </w:r>
          </w:p>
          <w:p w14:paraId="65D94316" w14:textId="77777777" w:rsidR="006C60F5" w:rsidRDefault="006C60F5">
            <w:pPr>
              <w:pStyle w:val="normal-000005"/>
            </w:pPr>
          </w:p>
          <w:p w14:paraId="062124E3" w14:textId="4EBCE6A6" w:rsidR="0097490C" w:rsidRDefault="005D4A76" w:rsidP="00255033">
            <w:pPr>
              <w:pStyle w:val="normal-000005"/>
              <w:jc w:val="both"/>
            </w:pPr>
            <w:r>
              <w:rPr>
                <w:rStyle w:val="defaultparagraphfont-000011"/>
              </w:rPr>
              <w:t xml:space="preserve">Pitanja koja se uređuju </w:t>
            </w:r>
            <w:r w:rsidR="00CA6729">
              <w:rPr>
                <w:rStyle w:val="defaultparagraphfont-000006"/>
              </w:rPr>
              <w:t xml:space="preserve">Zakonom o izmjenama i dopuni </w:t>
            </w:r>
            <w:r w:rsidR="00CA6729" w:rsidRPr="005C5873">
              <w:t>Zakon</w:t>
            </w:r>
            <w:r w:rsidR="00CA6729">
              <w:t>a</w:t>
            </w:r>
            <w:r w:rsidR="00CA6729" w:rsidRPr="005C5873">
              <w:t xml:space="preserve"> o provedbi Uredbe (EU) br. 528/2012 Europskoga parlamenta i Vijeća u vezi sa stavljanjem na raspolaganje na tržištu i uporabi biocidnih proizvoda</w:t>
            </w:r>
            <w:r w:rsidR="00B509B6">
              <w:rPr>
                <w:rStyle w:val="defaultparagraphfont-000006"/>
              </w:rPr>
              <w:t xml:space="preserve"> </w:t>
            </w:r>
            <w:r>
              <w:rPr>
                <w:rStyle w:val="defaultparagraphfont-000011"/>
              </w:rPr>
              <w:t>su takva da neće imati izravnih gospodarskih učinaka.</w:t>
            </w:r>
            <w:r>
              <w:t xml:space="preserve"> </w:t>
            </w:r>
          </w:p>
        </w:tc>
      </w:tr>
      <w:tr w:rsidR="0097490C" w14:paraId="66680B7D" w14:textId="77777777" w:rsidTr="002823F0">
        <w:trPr>
          <w:trHeight w:val="255"/>
        </w:trPr>
        <w:tc>
          <w:tcPr>
            <w:tcW w:w="876" w:type="dxa"/>
            <w:gridSpan w:val="2"/>
            <w:hideMark/>
          </w:tcPr>
          <w:p w14:paraId="0F7C3C40" w14:textId="77777777" w:rsidR="0097490C" w:rsidRDefault="005D4A76">
            <w:pPr>
              <w:pStyle w:val="normal-000005"/>
            </w:pPr>
            <w:r>
              <w:rPr>
                <w:rStyle w:val="000020"/>
              </w:rPr>
              <w:t xml:space="preserve">  </w:t>
            </w:r>
          </w:p>
        </w:tc>
        <w:tc>
          <w:tcPr>
            <w:tcW w:w="8050" w:type="dxa"/>
            <w:gridSpan w:val="17"/>
            <w:hideMark/>
          </w:tcPr>
          <w:p w14:paraId="2C2018E6" w14:textId="77777777" w:rsidR="0097490C" w:rsidRDefault="005D4A76">
            <w:pPr>
              <w:pStyle w:val="normal-000005"/>
            </w:pPr>
            <w:r>
              <w:rPr>
                <w:rStyle w:val="defaultparagraphfont-000022"/>
              </w:rPr>
              <w:t xml:space="preserve">Utvrdite veličinu adresata: </w:t>
            </w:r>
          </w:p>
        </w:tc>
      </w:tr>
      <w:tr w:rsidR="0097490C" w14:paraId="075EE74F" w14:textId="77777777" w:rsidTr="002823F0">
        <w:trPr>
          <w:trHeight w:val="255"/>
        </w:trPr>
        <w:tc>
          <w:tcPr>
            <w:tcW w:w="876" w:type="dxa"/>
            <w:gridSpan w:val="2"/>
            <w:hideMark/>
          </w:tcPr>
          <w:p w14:paraId="408DB5BE" w14:textId="77777777" w:rsidR="0097490C" w:rsidRDefault="005D4A76">
            <w:pPr>
              <w:pStyle w:val="normal-000005"/>
            </w:pPr>
            <w:r>
              <w:rPr>
                <w:rStyle w:val="defaultparagraphfont-000006"/>
              </w:rPr>
              <w:t>5.1.16.</w:t>
            </w:r>
            <w:r>
              <w:t xml:space="preserve"> </w:t>
            </w:r>
          </w:p>
        </w:tc>
        <w:tc>
          <w:tcPr>
            <w:tcW w:w="4986" w:type="dxa"/>
            <w:gridSpan w:val="5"/>
            <w:hideMark/>
          </w:tcPr>
          <w:p w14:paraId="1782131E" w14:textId="77777777" w:rsidR="0097490C" w:rsidRDefault="005D4A76">
            <w:pPr>
              <w:pStyle w:val="normal-000005"/>
            </w:pPr>
            <w:r>
              <w:rPr>
                <w:rStyle w:val="defaultparagraphfont-000006"/>
              </w:rPr>
              <w:t>Mikro i mali poduzetnici i/ili obiteljska poljoprivredna gospodarstva i/ili zadruge</w:t>
            </w:r>
            <w:r>
              <w:t xml:space="preserve"> </w:t>
            </w:r>
          </w:p>
        </w:tc>
        <w:tc>
          <w:tcPr>
            <w:tcW w:w="1281" w:type="dxa"/>
            <w:gridSpan w:val="7"/>
            <w:hideMark/>
          </w:tcPr>
          <w:p w14:paraId="7424183F" w14:textId="77777777" w:rsidR="0097490C" w:rsidRDefault="005D4A76">
            <w:pPr>
              <w:pStyle w:val="normal-000005"/>
            </w:pPr>
            <w:r>
              <w:rPr>
                <w:rStyle w:val="defaultparagraphfont-000006"/>
              </w:rPr>
              <w:t>Ne</w:t>
            </w:r>
            <w:r>
              <w:t xml:space="preserve"> </w:t>
            </w:r>
          </w:p>
        </w:tc>
        <w:tc>
          <w:tcPr>
            <w:tcW w:w="914" w:type="dxa"/>
            <w:gridSpan w:val="4"/>
            <w:hideMark/>
          </w:tcPr>
          <w:p w14:paraId="27C32B7D" w14:textId="77777777" w:rsidR="0097490C" w:rsidRDefault="005D4A76">
            <w:pPr>
              <w:pStyle w:val="normal-000005"/>
            </w:pPr>
            <w:r>
              <w:rPr>
                <w:rStyle w:val="defaultparagraphfont-000006"/>
              </w:rPr>
              <w:t>Ne</w:t>
            </w:r>
            <w:r>
              <w:t xml:space="preserve"> </w:t>
            </w:r>
          </w:p>
        </w:tc>
        <w:tc>
          <w:tcPr>
            <w:tcW w:w="869" w:type="dxa"/>
            <w:hideMark/>
          </w:tcPr>
          <w:p w14:paraId="056824F8" w14:textId="77777777" w:rsidR="0097490C" w:rsidRDefault="005D4A76">
            <w:pPr>
              <w:pStyle w:val="normal-000005"/>
            </w:pPr>
            <w:r>
              <w:rPr>
                <w:rStyle w:val="defaultparagraphfont-000006"/>
              </w:rPr>
              <w:t>Ne</w:t>
            </w:r>
            <w:r>
              <w:t xml:space="preserve"> </w:t>
            </w:r>
          </w:p>
        </w:tc>
      </w:tr>
      <w:tr w:rsidR="0097490C" w14:paraId="031E6A6C" w14:textId="77777777" w:rsidTr="002823F0">
        <w:trPr>
          <w:trHeight w:val="255"/>
        </w:trPr>
        <w:tc>
          <w:tcPr>
            <w:tcW w:w="876" w:type="dxa"/>
            <w:gridSpan w:val="2"/>
            <w:hideMark/>
          </w:tcPr>
          <w:p w14:paraId="5EDC716D" w14:textId="77777777" w:rsidR="0097490C" w:rsidRDefault="005D4A76">
            <w:pPr>
              <w:pStyle w:val="normal-000005"/>
            </w:pPr>
            <w:r>
              <w:rPr>
                <w:rStyle w:val="defaultparagraphfont-000006"/>
              </w:rPr>
              <w:t>5.1.17.</w:t>
            </w:r>
            <w:r>
              <w:t xml:space="preserve"> </w:t>
            </w:r>
          </w:p>
        </w:tc>
        <w:tc>
          <w:tcPr>
            <w:tcW w:w="4986" w:type="dxa"/>
            <w:gridSpan w:val="5"/>
            <w:hideMark/>
          </w:tcPr>
          <w:p w14:paraId="49F8577C" w14:textId="77777777" w:rsidR="0097490C" w:rsidRDefault="005D4A76">
            <w:pPr>
              <w:pStyle w:val="normal-000005"/>
            </w:pPr>
            <w:r>
              <w:rPr>
                <w:rStyle w:val="defaultparagraphfont-000006"/>
              </w:rPr>
              <w:t>Srednji i veliki poduzetnici</w:t>
            </w:r>
            <w:r>
              <w:t xml:space="preserve"> </w:t>
            </w:r>
          </w:p>
        </w:tc>
        <w:tc>
          <w:tcPr>
            <w:tcW w:w="1281" w:type="dxa"/>
            <w:gridSpan w:val="7"/>
            <w:hideMark/>
          </w:tcPr>
          <w:p w14:paraId="574117AC" w14:textId="77777777" w:rsidR="0097490C" w:rsidRDefault="005D4A76">
            <w:pPr>
              <w:pStyle w:val="normal-000005"/>
            </w:pPr>
            <w:r>
              <w:rPr>
                <w:rStyle w:val="defaultparagraphfont-000006"/>
              </w:rPr>
              <w:t>Ne</w:t>
            </w:r>
            <w:r>
              <w:t xml:space="preserve"> </w:t>
            </w:r>
          </w:p>
        </w:tc>
        <w:tc>
          <w:tcPr>
            <w:tcW w:w="914" w:type="dxa"/>
            <w:gridSpan w:val="4"/>
            <w:hideMark/>
          </w:tcPr>
          <w:p w14:paraId="77360356" w14:textId="77777777" w:rsidR="0097490C" w:rsidRDefault="005D4A76">
            <w:pPr>
              <w:pStyle w:val="normal-000005"/>
            </w:pPr>
            <w:r>
              <w:rPr>
                <w:rStyle w:val="defaultparagraphfont-000006"/>
              </w:rPr>
              <w:t>Ne</w:t>
            </w:r>
            <w:r>
              <w:t xml:space="preserve"> </w:t>
            </w:r>
          </w:p>
        </w:tc>
        <w:tc>
          <w:tcPr>
            <w:tcW w:w="869" w:type="dxa"/>
            <w:hideMark/>
          </w:tcPr>
          <w:p w14:paraId="6E2B02FC" w14:textId="77777777" w:rsidR="0097490C" w:rsidRDefault="005D4A76">
            <w:pPr>
              <w:pStyle w:val="normal-000005"/>
            </w:pPr>
            <w:r>
              <w:rPr>
                <w:rStyle w:val="defaultparagraphfont-000006"/>
              </w:rPr>
              <w:t>Ne</w:t>
            </w:r>
            <w:r>
              <w:t xml:space="preserve"> </w:t>
            </w:r>
          </w:p>
        </w:tc>
      </w:tr>
      <w:tr w:rsidR="0097490C" w14:paraId="46BCF92C" w14:textId="77777777" w:rsidTr="002823F0">
        <w:trPr>
          <w:trHeight w:val="255"/>
        </w:trPr>
        <w:tc>
          <w:tcPr>
            <w:tcW w:w="876" w:type="dxa"/>
            <w:gridSpan w:val="2"/>
            <w:hideMark/>
          </w:tcPr>
          <w:p w14:paraId="40E561DD" w14:textId="77777777" w:rsidR="0097490C" w:rsidRDefault="005D4A76">
            <w:pPr>
              <w:pStyle w:val="normal-000005"/>
            </w:pPr>
            <w:r>
              <w:rPr>
                <w:rStyle w:val="defaultparagraphfont-000006"/>
              </w:rPr>
              <w:t>5.1.18.</w:t>
            </w:r>
            <w:r>
              <w:t xml:space="preserve"> </w:t>
            </w:r>
          </w:p>
        </w:tc>
        <w:tc>
          <w:tcPr>
            <w:tcW w:w="4986" w:type="dxa"/>
            <w:gridSpan w:val="5"/>
            <w:hideMark/>
          </w:tcPr>
          <w:p w14:paraId="3AE830B5" w14:textId="77777777" w:rsidR="0097490C" w:rsidRDefault="005D4A76">
            <w:pPr>
              <w:pStyle w:val="normal-000005"/>
            </w:pPr>
            <w:r>
              <w:rPr>
                <w:rStyle w:val="defaultparagraphfont-000006"/>
              </w:rPr>
              <w:t>Građani i/ili obitelji i/ili kućanstva</w:t>
            </w:r>
            <w:r>
              <w:t xml:space="preserve"> </w:t>
            </w:r>
          </w:p>
        </w:tc>
        <w:tc>
          <w:tcPr>
            <w:tcW w:w="1281" w:type="dxa"/>
            <w:gridSpan w:val="7"/>
            <w:hideMark/>
          </w:tcPr>
          <w:p w14:paraId="78A15CED" w14:textId="77777777" w:rsidR="0097490C" w:rsidRDefault="005D4A76">
            <w:pPr>
              <w:pStyle w:val="normal-000005"/>
            </w:pPr>
            <w:r>
              <w:rPr>
                <w:rStyle w:val="defaultparagraphfont-000006"/>
              </w:rPr>
              <w:t>Ne</w:t>
            </w:r>
            <w:r>
              <w:t xml:space="preserve"> </w:t>
            </w:r>
          </w:p>
        </w:tc>
        <w:tc>
          <w:tcPr>
            <w:tcW w:w="914" w:type="dxa"/>
            <w:gridSpan w:val="4"/>
            <w:hideMark/>
          </w:tcPr>
          <w:p w14:paraId="6176F3BF" w14:textId="77777777" w:rsidR="0097490C" w:rsidRDefault="005D4A76">
            <w:pPr>
              <w:pStyle w:val="normal-000005"/>
            </w:pPr>
            <w:r>
              <w:rPr>
                <w:rStyle w:val="defaultparagraphfont-000006"/>
              </w:rPr>
              <w:t>Ne</w:t>
            </w:r>
            <w:r>
              <w:t xml:space="preserve"> </w:t>
            </w:r>
          </w:p>
        </w:tc>
        <w:tc>
          <w:tcPr>
            <w:tcW w:w="869" w:type="dxa"/>
            <w:hideMark/>
          </w:tcPr>
          <w:p w14:paraId="2B71C5C6" w14:textId="77777777" w:rsidR="0097490C" w:rsidRDefault="005D4A76">
            <w:pPr>
              <w:pStyle w:val="normal-000005"/>
            </w:pPr>
            <w:r>
              <w:rPr>
                <w:rStyle w:val="defaultparagraphfont-000006"/>
              </w:rPr>
              <w:t>Ne</w:t>
            </w:r>
            <w:r>
              <w:t xml:space="preserve"> </w:t>
            </w:r>
          </w:p>
        </w:tc>
      </w:tr>
      <w:tr w:rsidR="0097490C" w14:paraId="1E1ED48D" w14:textId="77777777" w:rsidTr="002823F0">
        <w:trPr>
          <w:trHeight w:val="255"/>
        </w:trPr>
        <w:tc>
          <w:tcPr>
            <w:tcW w:w="876" w:type="dxa"/>
            <w:gridSpan w:val="2"/>
            <w:hideMark/>
          </w:tcPr>
          <w:p w14:paraId="5AAFE852" w14:textId="77777777" w:rsidR="0097490C" w:rsidRDefault="005D4A76">
            <w:pPr>
              <w:pStyle w:val="normal-000005"/>
            </w:pPr>
            <w:r>
              <w:rPr>
                <w:rStyle w:val="defaultparagraphfont-000006"/>
              </w:rPr>
              <w:t>5.1.19.</w:t>
            </w:r>
            <w:r>
              <w:t xml:space="preserve"> </w:t>
            </w:r>
          </w:p>
        </w:tc>
        <w:tc>
          <w:tcPr>
            <w:tcW w:w="4986" w:type="dxa"/>
            <w:gridSpan w:val="5"/>
            <w:hideMark/>
          </w:tcPr>
          <w:p w14:paraId="29707BBD" w14:textId="77777777" w:rsidR="0097490C" w:rsidRDefault="005D4A76">
            <w:pPr>
              <w:pStyle w:val="normal-000005"/>
            </w:pPr>
            <w:r>
              <w:rPr>
                <w:rStyle w:val="defaultparagraphfont-000006"/>
              </w:rPr>
              <w:t>Radnici i/ili umirovljenici</w:t>
            </w:r>
            <w:r>
              <w:t xml:space="preserve"> </w:t>
            </w:r>
          </w:p>
        </w:tc>
        <w:tc>
          <w:tcPr>
            <w:tcW w:w="1281" w:type="dxa"/>
            <w:gridSpan w:val="7"/>
            <w:hideMark/>
          </w:tcPr>
          <w:p w14:paraId="5B47D55B" w14:textId="77777777" w:rsidR="0097490C" w:rsidRDefault="005D4A76">
            <w:pPr>
              <w:pStyle w:val="normal-000005"/>
            </w:pPr>
            <w:r>
              <w:rPr>
                <w:rStyle w:val="defaultparagraphfont-000006"/>
              </w:rPr>
              <w:t>Ne</w:t>
            </w:r>
            <w:r>
              <w:t xml:space="preserve"> </w:t>
            </w:r>
          </w:p>
        </w:tc>
        <w:tc>
          <w:tcPr>
            <w:tcW w:w="914" w:type="dxa"/>
            <w:gridSpan w:val="4"/>
            <w:hideMark/>
          </w:tcPr>
          <w:p w14:paraId="6DD0D9C6" w14:textId="77777777" w:rsidR="0097490C" w:rsidRDefault="005D4A76">
            <w:pPr>
              <w:pStyle w:val="normal-000005"/>
            </w:pPr>
            <w:r>
              <w:rPr>
                <w:rStyle w:val="defaultparagraphfont-000006"/>
              </w:rPr>
              <w:t>Ne</w:t>
            </w:r>
            <w:r>
              <w:t xml:space="preserve"> </w:t>
            </w:r>
          </w:p>
        </w:tc>
        <w:tc>
          <w:tcPr>
            <w:tcW w:w="869" w:type="dxa"/>
            <w:hideMark/>
          </w:tcPr>
          <w:p w14:paraId="003F7958" w14:textId="77777777" w:rsidR="0097490C" w:rsidRDefault="005D4A76">
            <w:pPr>
              <w:pStyle w:val="normal-000005"/>
            </w:pPr>
            <w:r>
              <w:rPr>
                <w:rStyle w:val="defaultparagraphfont-000006"/>
              </w:rPr>
              <w:t>Ne</w:t>
            </w:r>
            <w:r>
              <w:t xml:space="preserve"> </w:t>
            </w:r>
          </w:p>
        </w:tc>
      </w:tr>
      <w:tr w:rsidR="0097490C" w14:paraId="70574A57" w14:textId="77777777" w:rsidTr="002823F0">
        <w:trPr>
          <w:trHeight w:val="255"/>
        </w:trPr>
        <w:tc>
          <w:tcPr>
            <w:tcW w:w="876" w:type="dxa"/>
            <w:gridSpan w:val="2"/>
            <w:hideMark/>
          </w:tcPr>
          <w:p w14:paraId="1FCCE5D1" w14:textId="77777777" w:rsidR="0097490C" w:rsidRDefault="005D4A76">
            <w:pPr>
              <w:pStyle w:val="normal-000005"/>
            </w:pPr>
            <w:r>
              <w:rPr>
                <w:rStyle w:val="defaultparagraphfont-000006"/>
              </w:rPr>
              <w:t>5.1.20.</w:t>
            </w:r>
            <w:r>
              <w:t xml:space="preserve"> </w:t>
            </w:r>
          </w:p>
        </w:tc>
        <w:tc>
          <w:tcPr>
            <w:tcW w:w="4986" w:type="dxa"/>
            <w:gridSpan w:val="5"/>
            <w:hideMark/>
          </w:tcPr>
          <w:p w14:paraId="12993475" w14:textId="77777777" w:rsidR="0097490C" w:rsidRDefault="005D4A76">
            <w:pPr>
              <w:pStyle w:val="normal-000005"/>
            </w:pPr>
            <w:r>
              <w:rPr>
                <w:rStyle w:val="defaultparagraphfont-000006"/>
              </w:rPr>
              <w:t>Pružatelji uslužnih djelatnosti u pojedinoj gospodarskoj grani i/ili potrošači</w:t>
            </w:r>
            <w:r>
              <w:t xml:space="preserve"> </w:t>
            </w:r>
          </w:p>
        </w:tc>
        <w:tc>
          <w:tcPr>
            <w:tcW w:w="1281" w:type="dxa"/>
            <w:gridSpan w:val="7"/>
            <w:hideMark/>
          </w:tcPr>
          <w:p w14:paraId="1A7E2274" w14:textId="77777777" w:rsidR="0097490C" w:rsidRDefault="005D4A76">
            <w:pPr>
              <w:pStyle w:val="normal-000005"/>
            </w:pPr>
            <w:r>
              <w:rPr>
                <w:rStyle w:val="defaultparagraphfont-000006"/>
              </w:rPr>
              <w:t>Ne</w:t>
            </w:r>
            <w:r>
              <w:t xml:space="preserve"> </w:t>
            </w:r>
          </w:p>
        </w:tc>
        <w:tc>
          <w:tcPr>
            <w:tcW w:w="914" w:type="dxa"/>
            <w:gridSpan w:val="4"/>
            <w:hideMark/>
          </w:tcPr>
          <w:p w14:paraId="73FC8D96" w14:textId="77777777" w:rsidR="0097490C" w:rsidRDefault="005D4A76">
            <w:pPr>
              <w:pStyle w:val="normal-000005"/>
            </w:pPr>
            <w:r>
              <w:rPr>
                <w:rStyle w:val="defaultparagraphfont-000006"/>
              </w:rPr>
              <w:t>Ne</w:t>
            </w:r>
            <w:r>
              <w:t xml:space="preserve"> </w:t>
            </w:r>
          </w:p>
        </w:tc>
        <w:tc>
          <w:tcPr>
            <w:tcW w:w="869" w:type="dxa"/>
            <w:hideMark/>
          </w:tcPr>
          <w:p w14:paraId="3AD09E57" w14:textId="77777777" w:rsidR="0097490C" w:rsidRDefault="005D4A76">
            <w:pPr>
              <w:pStyle w:val="normal-000005"/>
            </w:pPr>
            <w:r>
              <w:rPr>
                <w:rStyle w:val="defaultparagraphfont-000006"/>
              </w:rPr>
              <w:t>Ne</w:t>
            </w:r>
            <w:r>
              <w:t xml:space="preserve"> </w:t>
            </w:r>
          </w:p>
        </w:tc>
      </w:tr>
      <w:tr w:rsidR="0097490C" w14:paraId="627A84F8" w14:textId="77777777" w:rsidTr="002823F0">
        <w:trPr>
          <w:trHeight w:val="255"/>
        </w:trPr>
        <w:tc>
          <w:tcPr>
            <w:tcW w:w="876" w:type="dxa"/>
            <w:gridSpan w:val="2"/>
            <w:hideMark/>
          </w:tcPr>
          <w:p w14:paraId="5FCBEA88" w14:textId="77777777" w:rsidR="0097490C" w:rsidRDefault="005D4A76">
            <w:pPr>
              <w:pStyle w:val="normal-000005"/>
            </w:pPr>
            <w:r>
              <w:rPr>
                <w:rStyle w:val="defaultparagraphfont-000006"/>
              </w:rPr>
              <w:t>5.1.21.</w:t>
            </w:r>
            <w:r>
              <w:t xml:space="preserve"> </w:t>
            </w:r>
          </w:p>
        </w:tc>
        <w:tc>
          <w:tcPr>
            <w:tcW w:w="4986" w:type="dxa"/>
            <w:gridSpan w:val="5"/>
            <w:hideMark/>
          </w:tcPr>
          <w:p w14:paraId="2CF15839" w14:textId="77777777" w:rsidR="0097490C" w:rsidRDefault="005D4A76">
            <w:pPr>
              <w:pStyle w:val="normal-000005"/>
            </w:pPr>
            <w:r>
              <w:rPr>
                <w:rStyle w:val="defaultparagraphfont-000006"/>
              </w:rPr>
              <w:t>Hrvatski branitelji</w:t>
            </w:r>
            <w:r>
              <w:t xml:space="preserve"> </w:t>
            </w:r>
          </w:p>
        </w:tc>
        <w:tc>
          <w:tcPr>
            <w:tcW w:w="1281" w:type="dxa"/>
            <w:gridSpan w:val="7"/>
            <w:hideMark/>
          </w:tcPr>
          <w:p w14:paraId="41D23D00" w14:textId="77777777" w:rsidR="0097490C" w:rsidRDefault="005D4A76">
            <w:pPr>
              <w:pStyle w:val="normal-000005"/>
            </w:pPr>
            <w:r>
              <w:rPr>
                <w:rStyle w:val="defaultparagraphfont-000006"/>
              </w:rPr>
              <w:t>Ne</w:t>
            </w:r>
            <w:r>
              <w:t xml:space="preserve"> </w:t>
            </w:r>
          </w:p>
        </w:tc>
        <w:tc>
          <w:tcPr>
            <w:tcW w:w="914" w:type="dxa"/>
            <w:gridSpan w:val="4"/>
            <w:hideMark/>
          </w:tcPr>
          <w:p w14:paraId="397B0EFA" w14:textId="77777777" w:rsidR="0097490C" w:rsidRDefault="005D4A76">
            <w:pPr>
              <w:pStyle w:val="normal-000005"/>
            </w:pPr>
            <w:r>
              <w:rPr>
                <w:rStyle w:val="defaultparagraphfont-000006"/>
              </w:rPr>
              <w:t>Ne</w:t>
            </w:r>
            <w:r>
              <w:t xml:space="preserve"> </w:t>
            </w:r>
          </w:p>
        </w:tc>
        <w:tc>
          <w:tcPr>
            <w:tcW w:w="869" w:type="dxa"/>
            <w:hideMark/>
          </w:tcPr>
          <w:p w14:paraId="40FA6ED4" w14:textId="77777777" w:rsidR="0097490C" w:rsidRDefault="005D4A76">
            <w:pPr>
              <w:pStyle w:val="normal-000005"/>
            </w:pPr>
            <w:r>
              <w:rPr>
                <w:rStyle w:val="defaultparagraphfont-000006"/>
              </w:rPr>
              <w:t>Ne</w:t>
            </w:r>
            <w:r>
              <w:t xml:space="preserve"> </w:t>
            </w:r>
          </w:p>
        </w:tc>
      </w:tr>
      <w:tr w:rsidR="0097490C" w14:paraId="4F556109" w14:textId="77777777" w:rsidTr="002823F0">
        <w:trPr>
          <w:trHeight w:val="255"/>
        </w:trPr>
        <w:tc>
          <w:tcPr>
            <w:tcW w:w="876" w:type="dxa"/>
            <w:gridSpan w:val="2"/>
            <w:hideMark/>
          </w:tcPr>
          <w:p w14:paraId="114C02A7" w14:textId="77777777" w:rsidR="0097490C" w:rsidRDefault="005D4A76">
            <w:pPr>
              <w:pStyle w:val="normal-000005"/>
            </w:pPr>
            <w:r>
              <w:rPr>
                <w:rStyle w:val="defaultparagraphfont-000006"/>
              </w:rPr>
              <w:t>5.1.22.</w:t>
            </w:r>
            <w:r>
              <w:t xml:space="preserve"> </w:t>
            </w:r>
          </w:p>
        </w:tc>
        <w:tc>
          <w:tcPr>
            <w:tcW w:w="4986" w:type="dxa"/>
            <w:gridSpan w:val="5"/>
            <w:hideMark/>
          </w:tcPr>
          <w:p w14:paraId="2C0E6B01" w14:textId="77777777" w:rsidR="0097490C" w:rsidRDefault="005D4A76">
            <w:pPr>
              <w:pStyle w:val="normal-000005"/>
            </w:pPr>
            <w:r>
              <w:rPr>
                <w:rStyle w:val="defaultparagraphfont-000006"/>
              </w:rPr>
              <w:t>Manjine i/ili socijalne skupine s posebnim interesima i potrebama</w:t>
            </w:r>
            <w:r>
              <w:t xml:space="preserve"> </w:t>
            </w:r>
          </w:p>
        </w:tc>
        <w:tc>
          <w:tcPr>
            <w:tcW w:w="1281" w:type="dxa"/>
            <w:gridSpan w:val="7"/>
            <w:hideMark/>
          </w:tcPr>
          <w:p w14:paraId="402BD0E4" w14:textId="77777777" w:rsidR="0097490C" w:rsidRDefault="005D4A76">
            <w:pPr>
              <w:pStyle w:val="normal-000005"/>
            </w:pPr>
            <w:r>
              <w:rPr>
                <w:rStyle w:val="defaultparagraphfont-000006"/>
              </w:rPr>
              <w:t>Ne</w:t>
            </w:r>
            <w:r>
              <w:t xml:space="preserve"> </w:t>
            </w:r>
          </w:p>
        </w:tc>
        <w:tc>
          <w:tcPr>
            <w:tcW w:w="914" w:type="dxa"/>
            <w:gridSpan w:val="4"/>
            <w:hideMark/>
          </w:tcPr>
          <w:p w14:paraId="6BF99843" w14:textId="77777777" w:rsidR="0097490C" w:rsidRDefault="005D4A76">
            <w:pPr>
              <w:pStyle w:val="normal-000005"/>
            </w:pPr>
            <w:r>
              <w:rPr>
                <w:rStyle w:val="defaultparagraphfont-000006"/>
              </w:rPr>
              <w:t>Ne</w:t>
            </w:r>
            <w:r>
              <w:t xml:space="preserve"> </w:t>
            </w:r>
          </w:p>
        </w:tc>
        <w:tc>
          <w:tcPr>
            <w:tcW w:w="869" w:type="dxa"/>
            <w:hideMark/>
          </w:tcPr>
          <w:p w14:paraId="61532F95" w14:textId="77777777" w:rsidR="0097490C" w:rsidRDefault="005D4A76">
            <w:pPr>
              <w:pStyle w:val="normal-000005"/>
            </w:pPr>
            <w:r>
              <w:rPr>
                <w:rStyle w:val="defaultparagraphfont-000006"/>
              </w:rPr>
              <w:t>Ne</w:t>
            </w:r>
            <w:r>
              <w:t xml:space="preserve"> </w:t>
            </w:r>
          </w:p>
        </w:tc>
      </w:tr>
      <w:tr w:rsidR="0097490C" w14:paraId="57792292" w14:textId="77777777" w:rsidTr="002823F0">
        <w:trPr>
          <w:trHeight w:val="255"/>
        </w:trPr>
        <w:tc>
          <w:tcPr>
            <w:tcW w:w="876" w:type="dxa"/>
            <w:gridSpan w:val="2"/>
            <w:hideMark/>
          </w:tcPr>
          <w:p w14:paraId="1978846B" w14:textId="77777777" w:rsidR="0097490C" w:rsidRDefault="005D4A76">
            <w:pPr>
              <w:pStyle w:val="normal-000005"/>
            </w:pPr>
            <w:r>
              <w:rPr>
                <w:rStyle w:val="defaultparagraphfont-000006"/>
              </w:rPr>
              <w:t>5.1.23.</w:t>
            </w:r>
            <w:r>
              <w:t xml:space="preserve"> </w:t>
            </w:r>
          </w:p>
        </w:tc>
        <w:tc>
          <w:tcPr>
            <w:tcW w:w="4986" w:type="dxa"/>
            <w:gridSpan w:val="5"/>
            <w:hideMark/>
          </w:tcPr>
          <w:p w14:paraId="3F7CB0CC" w14:textId="77777777" w:rsidR="0097490C" w:rsidRDefault="005D4A76">
            <w:pPr>
              <w:pStyle w:val="normal-000005"/>
            </w:pPr>
            <w:r>
              <w:rPr>
                <w:rStyle w:val="defaultparagraphfont-000006"/>
              </w:rPr>
              <w:t>Udruge i/ili zaklade</w:t>
            </w:r>
            <w:r>
              <w:t xml:space="preserve"> </w:t>
            </w:r>
          </w:p>
        </w:tc>
        <w:tc>
          <w:tcPr>
            <w:tcW w:w="1281" w:type="dxa"/>
            <w:gridSpan w:val="7"/>
            <w:hideMark/>
          </w:tcPr>
          <w:p w14:paraId="2D97573B" w14:textId="77777777" w:rsidR="0097490C" w:rsidRDefault="005D4A76">
            <w:pPr>
              <w:pStyle w:val="normal-000005"/>
            </w:pPr>
            <w:r>
              <w:rPr>
                <w:rStyle w:val="defaultparagraphfont-000006"/>
              </w:rPr>
              <w:t>Ne</w:t>
            </w:r>
            <w:r>
              <w:t xml:space="preserve"> </w:t>
            </w:r>
          </w:p>
        </w:tc>
        <w:tc>
          <w:tcPr>
            <w:tcW w:w="914" w:type="dxa"/>
            <w:gridSpan w:val="4"/>
            <w:hideMark/>
          </w:tcPr>
          <w:p w14:paraId="21FA3319" w14:textId="77777777" w:rsidR="0097490C" w:rsidRDefault="005D4A76">
            <w:pPr>
              <w:pStyle w:val="normal-000005"/>
            </w:pPr>
            <w:r>
              <w:rPr>
                <w:rStyle w:val="defaultparagraphfont-000006"/>
              </w:rPr>
              <w:t>Ne</w:t>
            </w:r>
            <w:r>
              <w:t xml:space="preserve"> </w:t>
            </w:r>
          </w:p>
        </w:tc>
        <w:tc>
          <w:tcPr>
            <w:tcW w:w="869" w:type="dxa"/>
            <w:hideMark/>
          </w:tcPr>
          <w:p w14:paraId="1687168F" w14:textId="77777777" w:rsidR="0097490C" w:rsidRDefault="005D4A76">
            <w:pPr>
              <w:pStyle w:val="normal-000005"/>
            </w:pPr>
            <w:r>
              <w:rPr>
                <w:rStyle w:val="defaultparagraphfont-000006"/>
              </w:rPr>
              <w:t>Ne</w:t>
            </w:r>
            <w:r>
              <w:t xml:space="preserve"> </w:t>
            </w:r>
          </w:p>
        </w:tc>
      </w:tr>
      <w:tr w:rsidR="0097490C" w14:paraId="01383062" w14:textId="77777777" w:rsidTr="002823F0">
        <w:trPr>
          <w:trHeight w:val="255"/>
        </w:trPr>
        <w:tc>
          <w:tcPr>
            <w:tcW w:w="876" w:type="dxa"/>
            <w:gridSpan w:val="2"/>
            <w:hideMark/>
          </w:tcPr>
          <w:p w14:paraId="5D3024D6" w14:textId="77777777" w:rsidR="0097490C" w:rsidRDefault="005D4A76">
            <w:pPr>
              <w:pStyle w:val="normal-000005"/>
            </w:pPr>
            <w:r>
              <w:rPr>
                <w:rStyle w:val="defaultparagraphfont-000006"/>
              </w:rPr>
              <w:t>5.1.24.</w:t>
            </w:r>
            <w:r>
              <w:t xml:space="preserve"> </w:t>
            </w:r>
          </w:p>
        </w:tc>
        <w:tc>
          <w:tcPr>
            <w:tcW w:w="4986" w:type="dxa"/>
            <w:gridSpan w:val="5"/>
            <w:hideMark/>
          </w:tcPr>
          <w:p w14:paraId="1B0211DE" w14:textId="77777777" w:rsidR="0097490C" w:rsidRDefault="005D4A76">
            <w:pPr>
              <w:pStyle w:val="normal-000005"/>
            </w:pPr>
            <w:r>
              <w:rPr>
                <w:rStyle w:val="defaultparagraphfont-000006"/>
              </w:rPr>
              <w:t>Središnja tijela državne uprave, druga državna tijela, pravosudna tijela, javne ustanove, jedinice lokalne i područne (regionalne) samouprave, pravne osobe s javnim ovlastima</w:t>
            </w:r>
            <w:r>
              <w:t xml:space="preserve"> </w:t>
            </w:r>
          </w:p>
        </w:tc>
        <w:tc>
          <w:tcPr>
            <w:tcW w:w="1281" w:type="dxa"/>
            <w:gridSpan w:val="7"/>
            <w:hideMark/>
          </w:tcPr>
          <w:p w14:paraId="3974293F" w14:textId="77777777" w:rsidR="0097490C" w:rsidRDefault="005D4A76">
            <w:pPr>
              <w:pStyle w:val="normal-000005"/>
            </w:pPr>
            <w:r>
              <w:rPr>
                <w:rStyle w:val="defaultparagraphfont-000006"/>
              </w:rPr>
              <w:t>Ne</w:t>
            </w:r>
            <w:r>
              <w:t xml:space="preserve"> </w:t>
            </w:r>
          </w:p>
        </w:tc>
        <w:tc>
          <w:tcPr>
            <w:tcW w:w="914" w:type="dxa"/>
            <w:gridSpan w:val="4"/>
            <w:hideMark/>
          </w:tcPr>
          <w:p w14:paraId="385F272F" w14:textId="77777777" w:rsidR="0097490C" w:rsidRDefault="005D4A76">
            <w:pPr>
              <w:pStyle w:val="normal-000005"/>
            </w:pPr>
            <w:r>
              <w:rPr>
                <w:rStyle w:val="defaultparagraphfont-000006"/>
              </w:rPr>
              <w:t>Ne</w:t>
            </w:r>
            <w:r>
              <w:t xml:space="preserve"> </w:t>
            </w:r>
          </w:p>
        </w:tc>
        <w:tc>
          <w:tcPr>
            <w:tcW w:w="869" w:type="dxa"/>
            <w:hideMark/>
          </w:tcPr>
          <w:p w14:paraId="356F12FC" w14:textId="77777777" w:rsidR="0097490C" w:rsidRDefault="005D4A76">
            <w:pPr>
              <w:pStyle w:val="normal-000005"/>
            </w:pPr>
            <w:r>
              <w:rPr>
                <w:rStyle w:val="defaultparagraphfont-000006"/>
              </w:rPr>
              <w:t>Ne</w:t>
            </w:r>
            <w:r>
              <w:t xml:space="preserve"> </w:t>
            </w:r>
          </w:p>
        </w:tc>
      </w:tr>
      <w:tr w:rsidR="0097490C" w14:paraId="6F145278" w14:textId="77777777" w:rsidTr="002823F0">
        <w:trPr>
          <w:trHeight w:val="255"/>
        </w:trPr>
        <w:tc>
          <w:tcPr>
            <w:tcW w:w="876" w:type="dxa"/>
            <w:gridSpan w:val="2"/>
            <w:hideMark/>
          </w:tcPr>
          <w:p w14:paraId="63A4C31E" w14:textId="77777777" w:rsidR="0097490C" w:rsidRDefault="005D4A76">
            <w:pPr>
              <w:pStyle w:val="normal-000005"/>
            </w:pPr>
            <w:r>
              <w:rPr>
                <w:rStyle w:val="defaultparagraphfont-000006"/>
              </w:rPr>
              <w:t>5.1.25.</w:t>
            </w:r>
            <w:r>
              <w:t xml:space="preserve"> </w:t>
            </w:r>
          </w:p>
        </w:tc>
        <w:tc>
          <w:tcPr>
            <w:tcW w:w="4986" w:type="dxa"/>
            <w:gridSpan w:val="5"/>
            <w:hideMark/>
          </w:tcPr>
          <w:p w14:paraId="42DE337C" w14:textId="77777777" w:rsidR="0097490C" w:rsidRDefault="005D4A76">
            <w:pPr>
              <w:pStyle w:val="normal-000005"/>
            </w:pPr>
            <w:r>
              <w:rPr>
                <w:rStyle w:val="defaultparagraphfont-000006"/>
              </w:rPr>
              <w:t>Trgovačka društva u vlasništvu Republike Hrvatske i trgovačka društva u vlasništvu jedinica lokalne i područne (regionalne) samouprave</w:t>
            </w:r>
            <w:r>
              <w:t xml:space="preserve"> </w:t>
            </w:r>
          </w:p>
        </w:tc>
        <w:tc>
          <w:tcPr>
            <w:tcW w:w="1281" w:type="dxa"/>
            <w:gridSpan w:val="7"/>
            <w:hideMark/>
          </w:tcPr>
          <w:p w14:paraId="6169FC54" w14:textId="77777777" w:rsidR="0097490C" w:rsidRDefault="005D4A76">
            <w:pPr>
              <w:pStyle w:val="normal-000005"/>
            </w:pPr>
            <w:r>
              <w:rPr>
                <w:rStyle w:val="defaultparagraphfont-000006"/>
              </w:rPr>
              <w:t>Ne</w:t>
            </w:r>
            <w:r>
              <w:t xml:space="preserve"> </w:t>
            </w:r>
          </w:p>
        </w:tc>
        <w:tc>
          <w:tcPr>
            <w:tcW w:w="914" w:type="dxa"/>
            <w:gridSpan w:val="4"/>
            <w:hideMark/>
          </w:tcPr>
          <w:p w14:paraId="3A020C04" w14:textId="77777777" w:rsidR="0097490C" w:rsidRDefault="005D4A76">
            <w:pPr>
              <w:pStyle w:val="normal-000005"/>
            </w:pPr>
            <w:r>
              <w:rPr>
                <w:rStyle w:val="defaultparagraphfont-000006"/>
              </w:rPr>
              <w:t>Ne</w:t>
            </w:r>
            <w:r>
              <w:t xml:space="preserve"> </w:t>
            </w:r>
          </w:p>
        </w:tc>
        <w:tc>
          <w:tcPr>
            <w:tcW w:w="869" w:type="dxa"/>
            <w:hideMark/>
          </w:tcPr>
          <w:p w14:paraId="7B93C5B3" w14:textId="77777777" w:rsidR="0097490C" w:rsidRDefault="005D4A76">
            <w:pPr>
              <w:pStyle w:val="normal-000005"/>
            </w:pPr>
            <w:r>
              <w:rPr>
                <w:rStyle w:val="defaultparagraphfont-000006"/>
              </w:rPr>
              <w:t>Ne</w:t>
            </w:r>
            <w:r>
              <w:t xml:space="preserve"> </w:t>
            </w:r>
          </w:p>
        </w:tc>
      </w:tr>
      <w:tr w:rsidR="0097490C" w14:paraId="1D048643" w14:textId="77777777" w:rsidTr="002823F0">
        <w:trPr>
          <w:trHeight w:val="255"/>
        </w:trPr>
        <w:tc>
          <w:tcPr>
            <w:tcW w:w="876" w:type="dxa"/>
            <w:gridSpan w:val="2"/>
            <w:hideMark/>
          </w:tcPr>
          <w:p w14:paraId="79ACBBE7" w14:textId="77777777" w:rsidR="0097490C" w:rsidRDefault="005D4A76">
            <w:pPr>
              <w:pStyle w:val="normal-000005"/>
            </w:pPr>
            <w:r>
              <w:rPr>
                <w:rStyle w:val="defaultparagraphfont-000006"/>
              </w:rPr>
              <w:t>5.1.26.</w:t>
            </w:r>
            <w:r>
              <w:t xml:space="preserve"> </w:t>
            </w:r>
          </w:p>
        </w:tc>
        <w:tc>
          <w:tcPr>
            <w:tcW w:w="4986" w:type="dxa"/>
            <w:gridSpan w:val="5"/>
            <w:hideMark/>
          </w:tcPr>
          <w:p w14:paraId="72B185ED" w14:textId="77777777" w:rsidR="0097490C" w:rsidRDefault="005D4A76">
            <w:pPr>
              <w:pStyle w:val="normal-000005"/>
            </w:pPr>
            <w:r>
              <w:rPr>
                <w:rStyle w:val="defaultparagraphfont-000006"/>
              </w:rPr>
              <w:t>Drugi utvrđeni adresati:</w:t>
            </w:r>
            <w:r>
              <w:t xml:space="preserve"> </w:t>
            </w:r>
          </w:p>
          <w:p w14:paraId="1F6BBC6D" w14:textId="77777777" w:rsidR="0097490C" w:rsidRDefault="005D4A76">
            <w:pPr>
              <w:pStyle w:val="normal-000005"/>
            </w:pPr>
            <w:r>
              <w:rPr>
                <w:rStyle w:val="000000"/>
              </w:rPr>
              <w:t> </w:t>
            </w:r>
            <w:r>
              <w:t xml:space="preserve"> </w:t>
            </w:r>
          </w:p>
        </w:tc>
        <w:tc>
          <w:tcPr>
            <w:tcW w:w="1281" w:type="dxa"/>
            <w:gridSpan w:val="7"/>
            <w:hideMark/>
          </w:tcPr>
          <w:p w14:paraId="032867A9" w14:textId="77777777" w:rsidR="0097490C" w:rsidRDefault="005D4A76">
            <w:pPr>
              <w:pStyle w:val="normal-000005"/>
            </w:pPr>
            <w:r>
              <w:rPr>
                <w:rStyle w:val="defaultparagraphfont-000006"/>
              </w:rPr>
              <w:t>Ne</w:t>
            </w:r>
            <w:r>
              <w:t xml:space="preserve"> </w:t>
            </w:r>
          </w:p>
        </w:tc>
        <w:tc>
          <w:tcPr>
            <w:tcW w:w="914" w:type="dxa"/>
            <w:gridSpan w:val="4"/>
            <w:hideMark/>
          </w:tcPr>
          <w:p w14:paraId="401D6B80" w14:textId="77777777" w:rsidR="0097490C" w:rsidRDefault="005D4A76">
            <w:pPr>
              <w:pStyle w:val="normal-000005"/>
            </w:pPr>
            <w:r>
              <w:rPr>
                <w:rStyle w:val="defaultparagraphfont-000006"/>
              </w:rPr>
              <w:t>Ne</w:t>
            </w:r>
            <w:r>
              <w:t xml:space="preserve"> </w:t>
            </w:r>
          </w:p>
        </w:tc>
        <w:tc>
          <w:tcPr>
            <w:tcW w:w="869" w:type="dxa"/>
            <w:hideMark/>
          </w:tcPr>
          <w:p w14:paraId="43B1F4AE" w14:textId="77777777" w:rsidR="0097490C" w:rsidRDefault="005D4A76">
            <w:pPr>
              <w:pStyle w:val="normal-000005"/>
            </w:pPr>
            <w:r>
              <w:rPr>
                <w:rStyle w:val="defaultparagraphfont-000006"/>
              </w:rPr>
              <w:t>Ne</w:t>
            </w:r>
            <w:r>
              <w:t xml:space="preserve"> </w:t>
            </w:r>
          </w:p>
        </w:tc>
      </w:tr>
      <w:tr w:rsidR="0097490C" w14:paraId="47601BA8" w14:textId="77777777" w:rsidTr="002823F0">
        <w:trPr>
          <w:trHeight w:val="255"/>
        </w:trPr>
        <w:tc>
          <w:tcPr>
            <w:tcW w:w="876" w:type="dxa"/>
            <w:gridSpan w:val="2"/>
            <w:hideMark/>
          </w:tcPr>
          <w:p w14:paraId="519F8404" w14:textId="77777777" w:rsidR="0097490C" w:rsidRDefault="005D4A76">
            <w:pPr>
              <w:pStyle w:val="normal-000005"/>
            </w:pPr>
            <w:r>
              <w:rPr>
                <w:rStyle w:val="defaultparagraphfont-000006"/>
              </w:rPr>
              <w:t>5.1.27.</w:t>
            </w:r>
            <w:r>
              <w:t xml:space="preserve"> </w:t>
            </w:r>
          </w:p>
        </w:tc>
        <w:tc>
          <w:tcPr>
            <w:tcW w:w="8050" w:type="dxa"/>
            <w:gridSpan w:val="17"/>
            <w:hideMark/>
          </w:tcPr>
          <w:p w14:paraId="371C587D" w14:textId="65198C49" w:rsidR="00FB6ED1" w:rsidRDefault="00FB6ED1" w:rsidP="00255033">
            <w:pPr>
              <w:pStyle w:val="normal-000005"/>
              <w:jc w:val="both"/>
              <w:rPr>
                <w:rStyle w:val="defaultparagraphfont-000011"/>
              </w:rPr>
            </w:pPr>
            <w:r w:rsidRPr="00FB6ED1">
              <w:rPr>
                <w:rStyle w:val="defaultparagraphfont-000011"/>
              </w:rPr>
              <w:t>Obrazloženje za analizu utvrđivanja adresata od 5.1.16. do 5.1.26.:</w:t>
            </w:r>
          </w:p>
          <w:p w14:paraId="7F260A95" w14:textId="77777777" w:rsidR="00FB6ED1" w:rsidRDefault="00FB6ED1" w:rsidP="00255033">
            <w:pPr>
              <w:pStyle w:val="normal-000005"/>
              <w:jc w:val="both"/>
              <w:rPr>
                <w:rStyle w:val="defaultparagraphfont-000011"/>
              </w:rPr>
            </w:pPr>
          </w:p>
          <w:p w14:paraId="6F9878D3" w14:textId="557B883A" w:rsidR="0097490C" w:rsidRDefault="005D4A76" w:rsidP="00255033">
            <w:pPr>
              <w:pStyle w:val="normal-000005"/>
              <w:jc w:val="both"/>
            </w:pPr>
            <w:r>
              <w:rPr>
                <w:rStyle w:val="defaultparagraphfont-000011"/>
              </w:rPr>
              <w:t xml:space="preserve">Pitanja koja se uređuju </w:t>
            </w:r>
            <w:r w:rsidR="00CA6729">
              <w:rPr>
                <w:rStyle w:val="defaultparagraphfont-000006"/>
              </w:rPr>
              <w:t xml:space="preserve">Zakonom o izmjenama i dopuni </w:t>
            </w:r>
            <w:r w:rsidR="00CA6729" w:rsidRPr="005C5873">
              <w:t>Zakon</w:t>
            </w:r>
            <w:r w:rsidR="00CA6729">
              <w:t>a</w:t>
            </w:r>
            <w:r w:rsidR="00CA6729" w:rsidRPr="005C5873">
              <w:t xml:space="preserve"> o provedbi Uredbe (EU) br. 528/2012 Europskoga parlamenta i Vijeća u vezi sa stavljanjem na raspolaganje na tržištu i uporabi biocidnih proizvoda</w:t>
            </w:r>
            <w:r w:rsidR="002779D3" w:rsidRPr="001759B8">
              <w:rPr>
                <w:rFonts w:eastAsiaTheme="minorHAnsi"/>
                <w:lang w:eastAsia="en-US"/>
              </w:rPr>
              <w:t xml:space="preserve"> </w:t>
            </w:r>
            <w:r>
              <w:rPr>
                <w:rStyle w:val="defaultparagraphfont-000011"/>
              </w:rPr>
              <w:t>su takva da neće imati izravnih gospodarskih učinaka.</w:t>
            </w:r>
            <w:r>
              <w:t xml:space="preserve"> </w:t>
            </w:r>
          </w:p>
        </w:tc>
      </w:tr>
      <w:tr w:rsidR="0097490C" w14:paraId="1930C4D4" w14:textId="77777777" w:rsidTr="002823F0">
        <w:trPr>
          <w:trHeight w:val="2685"/>
        </w:trPr>
        <w:tc>
          <w:tcPr>
            <w:tcW w:w="876" w:type="dxa"/>
            <w:gridSpan w:val="2"/>
            <w:hideMark/>
          </w:tcPr>
          <w:p w14:paraId="4D11D02D" w14:textId="77777777" w:rsidR="0097490C" w:rsidRDefault="005D4A76">
            <w:pPr>
              <w:pStyle w:val="normal-000005"/>
            </w:pPr>
            <w:r>
              <w:rPr>
                <w:rStyle w:val="defaultparagraphfont-000006"/>
              </w:rPr>
              <w:t>5.1.28.</w:t>
            </w:r>
            <w:r>
              <w:t xml:space="preserve"> </w:t>
            </w:r>
          </w:p>
          <w:p w14:paraId="3F6C2783" w14:textId="77777777" w:rsidR="0097490C" w:rsidRDefault="005D4A76">
            <w:pPr>
              <w:pStyle w:val="normal-000005"/>
            </w:pPr>
            <w:r>
              <w:rPr>
                <w:rStyle w:val="000000"/>
              </w:rPr>
              <w:t> </w:t>
            </w:r>
            <w:r>
              <w:t xml:space="preserve"> </w:t>
            </w:r>
          </w:p>
          <w:p w14:paraId="3334AC46" w14:textId="77777777" w:rsidR="0097490C" w:rsidRDefault="005D4A76">
            <w:pPr>
              <w:pStyle w:val="normal-000005"/>
            </w:pPr>
            <w:r>
              <w:rPr>
                <w:rStyle w:val="000000"/>
              </w:rPr>
              <w:t> </w:t>
            </w:r>
            <w:r>
              <w:t xml:space="preserve"> </w:t>
            </w:r>
          </w:p>
          <w:p w14:paraId="06C1D18D" w14:textId="77777777" w:rsidR="0097490C" w:rsidRDefault="005D4A76">
            <w:pPr>
              <w:pStyle w:val="normal-000005"/>
            </w:pPr>
            <w:r>
              <w:rPr>
                <w:rStyle w:val="000000"/>
              </w:rPr>
              <w:t> </w:t>
            </w:r>
            <w:r>
              <w:t xml:space="preserve"> </w:t>
            </w:r>
          </w:p>
          <w:p w14:paraId="5490B2B6" w14:textId="77777777" w:rsidR="0097490C" w:rsidRDefault="005D4A76">
            <w:pPr>
              <w:pStyle w:val="normal-000005"/>
            </w:pPr>
            <w:r>
              <w:rPr>
                <w:rStyle w:val="000000"/>
              </w:rPr>
              <w:t> </w:t>
            </w:r>
            <w:r>
              <w:t xml:space="preserve"> </w:t>
            </w:r>
          </w:p>
          <w:p w14:paraId="4E24DB90" w14:textId="77777777" w:rsidR="0097490C" w:rsidRDefault="005D4A76">
            <w:pPr>
              <w:pStyle w:val="normal-000005"/>
            </w:pPr>
            <w:r>
              <w:rPr>
                <w:rStyle w:val="000000"/>
              </w:rPr>
              <w:t> </w:t>
            </w:r>
            <w:r>
              <w:t xml:space="preserve"> </w:t>
            </w:r>
          </w:p>
          <w:p w14:paraId="77080F48" w14:textId="77777777" w:rsidR="0097490C" w:rsidRDefault="005D4A76">
            <w:pPr>
              <w:pStyle w:val="normal-000005"/>
            </w:pPr>
            <w:r>
              <w:rPr>
                <w:rStyle w:val="000000"/>
              </w:rPr>
              <w:t> </w:t>
            </w:r>
            <w:r>
              <w:t xml:space="preserve"> </w:t>
            </w:r>
          </w:p>
          <w:p w14:paraId="0B3F338C" w14:textId="77777777" w:rsidR="0097490C" w:rsidRDefault="005D4A76">
            <w:pPr>
              <w:pStyle w:val="normal-000005"/>
            </w:pPr>
            <w:r>
              <w:rPr>
                <w:rStyle w:val="000000"/>
              </w:rPr>
              <w:t> </w:t>
            </w:r>
            <w:r>
              <w:t xml:space="preserve"> </w:t>
            </w:r>
          </w:p>
          <w:p w14:paraId="12A9350A" w14:textId="77777777" w:rsidR="0097490C" w:rsidRDefault="005D4A76">
            <w:pPr>
              <w:pStyle w:val="normal-000005"/>
            </w:pPr>
            <w:r>
              <w:rPr>
                <w:rStyle w:val="000000"/>
              </w:rPr>
              <w:t> </w:t>
            </w:r>
            <w:r>
              <w:t xml:space="preserve"> </w:t>
            </w:r>
          </w:p>
          <w:p w14:paraId="0064766F" w14:textId="77777777" w:rsidR="0097490C" w:rsidRDefault="005D4A76">
            <w:pPr>
              <w:pStyle w:val="normal-000005"/>
            </w:pPr>
            <w:r>
              <w:rPr>
                <w:rStyle w:val="000000"/>
              </w:rPr>
              <w:t> </w:t>
            </w:r>
            <w:r>
              <w:t xml:space="preserve"> </w:t>
            </w:r>
          </w:p>
          <w:p w14:paraId="292043D6" w14:textId="77777777" w:rsidR="0097490C" w:rsidRDefault="005D4A76">
            <w:pPr>
              <w:pStyle w:val="normal-000005"/>
            </w:pPr>
            <w:r>
              <w:rPr>
                <w:rStyle w:val="000000"/>
              </w:rPr>
              <w:t> </w:t>
            </w:r>
            <w:r>
              <w:t xml:space="preserve"> </w:t>
            </w:r>
          </w:p>
          <w:p w14:paraId="55D73578" w14:textId="77777777" w:rsidR="0097490C" w:rsidRDefault="005D4A76">
            <w:pPr>
              <w:pStyle w:val="normal-000005"/>
            </w:pPr>
            <w:r>
              <w:rPr>
                <w:rStyle w:val="000000"/>
              </w:rPr>
              <w:t> </w:t>
            </w:r>
            <w:r>
              <w:t xml:space="preserve"> </w:t>
            </w:r>
          </w:p>
        </w:tc>
        <w:tc>
          <w:tcPr>
            <w:tcW w:w="8050" w:type="dxa"/>
            <w:gridSpan w:val="17"/>
            <w:hideMark/>
          </w:tcPr>
          <w:p w14:paraId="3C2B24D2" w14:textId="77777777" w:rsidR="0097490C" w:rsidRDefault="005D4A76">
            <w:pPr>
              <w:pStyle w:val="normal-000005"/>
            </w:pPr>
            <w:r>
              <w:rPr>
                <w:rStyle w:val="defaultparagraphfont-000022"/>
              </w:rPr>
              <w:t xml:space="preserve">REZULTAT PRETHODNE PROCJENE GOSPODARSKIH UČINAKA </w:t>
            </w:r>
          </w:p>
          <w:p w14:paraId="5E30592A" w14:textId="77777777" w:rsidR="0097490C" w:rsidRDefault="005D4A76">
            <w:pPr>
              <w:pStyle w:val="normal-000031"/>
            </w:pPr>
            <w:r>
              <w:rPr>
                <w:rStyle w:val="defaultparagraphfont-000026"/>
              </w:rPr>
              <w:t xml:space="preserve">Da li je utvrđena barem jedna kombinacija: </w:t>
            </w:r>
          </w:p>
          <w:p w14:paraId="7FD98808" w14:textId="77777777" w:rsidR="0097490C" w:rsidRDefault="005D4A76">
            <w:pPr>
              <w:pStyle w:val="000032"/>
            </w:pPr>
            <w:r>
              <w:rPr>
                <w:rStyle w:val="000033"/>
              </w:rPr>
              <w:t>–</w:t>
            </w:r>
            <w:r>
              <w:t xml:space="preserve"> </w:t>
            </w:r>
            <w:r>
              <w:rPr>
                <w:rStyle w:val="defaultparagraphfont-000026"/>
              </w:rPr>
              <w:t xml:space="preserve">veliki izravni učinak i mali broj adresata </w:t>
            </w:r>
          </w:p>
          <w:p w14:paraId="57448AB3" w14:textId="77777777" w:rsidR="0097490C" w:rsidRDefault="005D4A76">
            <w:pPr>
              <w:pStyle w:val="000032"/>
            </w:pPr>
            <w:r>
              <w:rPr>
                <w:rStyle w:val="000033"/>
              </w:rPr>
              <w:t>–</w:t>
            </w:r>
            <w:r>
              <w:t xml:space="preserve"> </w:t>
            </w:r>
            <w:r>
              <w:rPr>
                <w:rStyle w:val="defaultparagraphfont-000026"/>
              </w:rPr>
              <w:t xml:space="preserve">veliki izravni učinak i veliki broj adresata </w:t>
            </w:r>
          </w:p>
          <w:p w14:paraId="7B89CF2A" w14:textId="77777777" w:rsidR="0097490C" w:rsidRDefault="005D4A76">
            <w:pPr>
              <w:pStyle w:val="000032"/>
            </w:pPr>
            <w:r>
              <w:rPr>
                <w:rStyle w:val="000033"/>
              </w:rPr>
              <w:t>–</w:t>
            </w:r>
            <w:r>
              <w:t xml:space="preserve"> </w:t>
            </w:r>
            <w:r>
              <w:rPr>
                <w:rStyle w:val="defaultparagraphfont-000026"/>
              </w:rPr>
              <w:t xml:space="preserve">mali izravni učinak i veliki broj adresata. </w:t>
            </w:r>
          </w:p>
          <w:p w14:paraId="70DD6BCD" w14:textId="77777777" w:rsidR="0097490C" w:rsidRDefault="005D4A76">
            <w:pPr>
              <w:pStyle w:val="normal-000031"/>
            </w:pPr>
            <w:r>
              <w:rPr>
                <w:rStyle w:val="defaultparagraphfont-000026"/>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97490C" w14:paraId="7FE49524" w14:textId="77777777">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797D86E3" w14:textId="77777777" w:rsidR="0097490C" w:rsidRDefault="005D4A76">
                  <w:pPr>
                    <w:pStyle w:val="normal-000005"/>
                  </w:pPr>
                  <w:r>
                    <w:rPr>
                      <w:rStyle w:val="defaultparagraphfont-000011"/>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FACB690" w14:textId="77777777" w:rsidR="0097490C" w:rsidRDefault="005D4A76">
                  <w:pPr>
                    <w:pStyle w:val="normal-000023"/>
                  </w:pPr>
                  <w:r>
                    <w:rPr>
                      <w:rStyle w:val="defaultparagraphfont-000001"/>
                    </w:rPr>
                    <w:t xml:space="preserve">Izravni učinci </w:t>
                  </w:r>
                </w:p>
              </w:tc>
            </w:tr>
            <w:tr w:rsidR="0097490C" w14:paraId="292ECBA5" w14:textId="77777777">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7F3A7651" w14:textId="77777777" w:rsidR="0097490C" w:rsidRDefault="0097490C">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0DA0587" w14:textId="77777777" w:rsidR="0097490C" w:rsidRDefault="005D4A76">
                  <w:pPr>
                    <w:pStyle w:val="normal-000005"/>
                  </w:pPr>
                  <w:r>
                    <w:rPr>
                      <w:rStyle w:val="defaultparagraphfont-000011"/>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712C883" w14:textId="77777777" w:rsidR="0097490C" w:rsidRDefault="005D4A76">
                  <w:pPr>
                    <w:pStyle w:val="normal-000005"/>
                  </w:pPr>
                  <w:r>
                    <w:rPr>
                      <w:rStyle w:val="defaultparagraphfont-000011"/>
                    </w:rPr>
                    <w:t>mali</w:t>
                  </w:r>
                  <w: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6A31379" w14:textId="77777777" w:rsidR="0097490C" w:rsidRDefault="005D4A76">
                  <w:pPr>
                    <w:pStyle w:val="normal-000005"/>
                  </w:pPr>
                  <w:r>
                    <w:rPr>
                      <w:rStyle w:val="defaultparagraphfont-000011"/>
                    </w:rPr>
                    <w:t>veliki</w:t>
                  </w:r>
                  <w:r>
                    <w:t xml:space="preserve"> </w:t>
                  </w:r>
                </w:p>
              </w:tc>
            </w:tr>
            <w:tr w:rsidR="0097490C" w14:paraId="5C0DFADF" w14:textId="77777777">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034745BF" w14:textId="77777777" w:rsidR="0097490C" w:rsidRDefault="005D4A76">
                  <w:pPr>
                    <w:pStyle w:val="normal-000023"/>
                  </w:pPr>
                  <w:r>
                    <w:rPr>
                      <w:rStyle w:val="defaultparagraphfont-000001"/>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04B6AD4" w14:textId="77777777" w:rsidR="0097490C" w:rsidRDefault="005D4A76">
                  <w:pPr>
                    <w:pStyle w:val="normal-000005"/>
                  </w:pPr>
                  <w:r>
                    <w:rPr>
                      <w:rStyle w:val="defaultparagraphfont-000011"/>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84E3AEF" w14:textId="03E049E9" w:rsidR="0097490C" w:rsidRDefault="00255033" w:rsidP="00255033">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C37AD3A" w14:textId="27478CAE" w:rsidR="0097490C" w:rsidRDefault="00255033" w:rsidP="00255033">
                  <w:pPr>
                    <w:pStyle w:val="normal-000005"/>
                    <w:jc w:val="center"/>
                  </w:pPr>
                  <w:r>
                    <w:t>NE</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EFD7211" w14:textId="7EECB3C4" w:rsidR="0097490C" w:rsidRDefault="00255033" w:rsidP="00255033">
                  <w:pPr>
                    <w:pStyle w:val="normal-000005"/>
                    <w:jc w:val="center"/>
                  </w:pPr>
                  <w:r>
                    <w:rPr>
                      <w:rStyle w:val="000044"/>
                    </w:rPr>
                    <w:t>NE</w:t>
                  </w:r>
                </w:p>
              </w:tc>
            </w:tr>
            <w:tr w:rsidR="0097490C" w14:paraId="5D4D9DC8" w14:textId="77777777">
              <w:trPr>
                <w:trHeight w:val="240"/>
              </w:trPr>
              <w:tc>
                <w:tcPr>
                  <w:tcW w:w="0" w:type="auto"/>
                  <w:vMerge/>
                  <w:tcBorders>
                    <w:top w:val="nil"/>
                    <w:left w:val="single" w:sz="6" w:space="0" w:color="auto"/>
                    <w:bottom w:val="single" w:sz="6" w:space="0" w:color="auto"/>
                    <w:right w:val="single" w:sz="6" w:space="0" w:color="auto"/>
                  </w:tcBorders>
                  <w:vAlign w:val="center"/>
                  <w:hideMark/>
                </w:tcPr>
                <w:p w14:paraId="1F5E313A" w14:textId="77777777" w:rsidR="0097490C" w:rsidRDefault="0097490C">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B934D57" w14:textId="77777777" w:rsidR="0097490C" w:rsidRDefault="005D4A76">
                  <w:pPr>
                    <w:pStyle w:val="normal-000005"/>
                  </w:pPr>
                  <w:r>
                    <w:rPr>
                      <w:rStyle w:val="defaultparagraphfont-000011"/>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D0B098D" w14:textId="4E80176E" w:rsidR="0097490C" w:rsidRDefault="00255033" w:rsidP="00255033">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B7A454F" w14:textId="59B96E1F" w:rsidR="0097490C" w:rsidRDefault="00255033" w:rsidP="00255033">
                  <w:pPr>
                    <w:pStyle w:val="normal-000005"/>
                    <w:jc w:val="center"/>
                  </w:pPr>
                  <w:r>
                    <w:t>NE</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CC1AE6E" w14:textId="39C28848" w:rsidR="0097490C" w:rsidRDefault="00255033" w:rsidP="00255033">
                  <w:pPr>
                    <w:pStyle w:val="normal-000005"/>
                    <w:jc w:val="center"/>
                  </w:pPr>
                  <w:r>
                    <w:rPr>
                      <w:rStyle w:val="000045"/>
                    </w:rPr>
                    <w:t>NE</w:t>
                  </w:r>
                </w:p>
              </w:tc>
            </w:tr>
            <w:tr w:rsidR="0097490C" w14:paraId="7357A73D" w14:textId="77777777">
              <w:trPr>
                <w:trHeight w:val="240"/>
              </w:trPr>
              <w:tc>
                <w:tcPr>
                  <w:tcW w:w="0" w:type="auto"/>
                  <w:vMerge/>
                  <w:tcBorders>
                    <w:top w:val="nil"/>
                    <w:left w:val="single" w:sz="6" w:space="0" w:color="auto"/>
                    <w:bottom w:val="single" w:sz="6" w:space="0" w:color="auto"/>
                    <w:right w:val="single" w:sz="6" w:space="0" w:color="auto"/>
                  </w:tcBorders>
                  <w:vAlign w:val="center"/>
                  <w:hideMark/>
                </w:tcPr>
                <w:p w14:paraId="05AAEA2F" w14:textId="77777777" w:rsidR="0097490C" w:rsidRDefault="0097490C">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8E6CF77" w14:textId="77777777" w:rsidR="0097490C" w:rsidRDefault="005D4A76">
                  <w:pPr>
                    <w:pStyle w:val="normal-000005"/>
                  </w:pPr>
                  <w:r>
                    <w:rPr>
                      <w:rStyle w:val="defaultparagraphfont-000011"/>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9B1B929" w14:textId="230FC21C" w:rsidR="0097490C" w:rsidRDefault="00255033" w:rsidP="00255033">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21924D2" w14:textId="76F31702" w:rsidR="0097490C" w:rsidRDefault="00255033" w:rsidP="00255033">
                  <w:pPr>
                    <w:pStyle w:val="normal-000005"/>
                    <w:jc w:val="center"/>
                  </w:pPr>
                  <w:r>
                    <w:rPr>
                      <w:rStyle w:val="000045"/>
                    </w:rPr>
                    <w:t>NE</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9A67EB5" w14:textId="66C6944C" w:rsidR="0097490C" w:rsidRDefault="00255033" w:rsidP="00255033">
                  <w:pPr>
                    <w:pStyle w:val="normal-000005"/>
                    <w:jc w:val="center"/>
                  </w:pPr>
                  <w:r>
                    <w:rPr>
                      <w:rStyle w:val="000045"/>
                    </w:rPr>
                    <w:t>NE</w:t>
                  </w:r>
                </w:p>
              </w:tc>
            </w:tr>
          </w:tbl>
          <w:p w14:paraId="04B7C5ED" w14:textId="77777777" w:rsidR="0097490C" w:rsidRDefault="005D4A76">
            <w:pPr>
              <w:pStyle w:val="normal-000005"/>
            </w:pPr>
            <w:r>
              <w:rPr>
                <w:rStyle w:val="000020"/>
              </w:rPr>
              <w:t xml:space="preserve">  </w:t>
            </w:r>
          </w:p>
        </w:tc>
      </w:tr>
      <w:tr w:rsidR="00255033" w:rsidRPr="00255033" w14:paraId="7AB776CE" w14:textId="77777777" w:rsidTr="002823F0">
        <w:tc>
          <w:tcPr>
            <w:tcW w:w="876" w:type="dxa"/>
            <w:gridSpan w:val="2"/>
          </w:tcPr>
          <w:p w14:paraId="41A453B9" w14:textId="3A9D086D" w:rsidR="00255033" w:rsidRPr="007E0FD3" w:rsidRDefault="00255033" w:rsidP="00277828">
            <w:pPr>
              <w:pStyle w:val="Normal1"/>
            </w:pPr>
            <w:r w:rsidRPr="007E0FD3">
              <w:rPr>
                <w:rStyle w:val="000000"/>
              </w:rPr>
              <w:t>5.2. </w:t>
            </w:r>
            <w:r w:rsidRPr="007E0FD3">
              <w:t xml:space="preserve"> </w:t>
            </w:r>
          </w:p>
        </w:tc>
        <w:tc>
          <w:tcPr>
            <w:tcW w:w="8050" w:type="dxa"/>
            <w:gridSpan w:val="17"/>
          </w:tcPr>
          <w:p w14:paraId="1F116E0C" w14:textId="1AE7CC03" w:rsidR="00255033" w:rsidRPr="00255033" w:rsidRDefault="00255033" w:rsidP="00277828">
            <w:pPr>
              <w:pStyle w:val="Normal1"/>
              <w:rPr>
                <w:b/>
              </w:rPr>
            </w:pPr>
            <w:r w:rsidRPr="00255033">
              <w:rPr>
                <w:b/>
              </w:rPr>
              <w:t>UTVRĐIVANJE UČINAKA NA TRŽIŠNO NATJECANJE</w:t>
            </w:r>
          </w:p>
        </w:tc>
      </w:tr>
      <w:tr w:rsidR="0097490C" w14:paraId="2CA04BDE" w14:textId="77777777" w:rsidTr="002823F0">
        <w:trPr>
          <w:trHeight w:val="255"/>
        </w:trPr>
        <w:tc>
          <w:tcPr>
            <w:tcW w:w="876" w:type="dxa"/>
            <w:gridSpan w:val="2"/>
            <w:hideMark/>
          </w:tcPr>
          <w:p w14:paraId="2A540322" w14:textId="77777777" w:rsidR="0097490C" w:rsidRDefault="005D4A76">
            <w:pPr>
              <w:pStyle w:val="normal-000005"/>
            </w:pPr>
            <w:r>
              <w:rPr>
                <w:rStyle w:val="000000"/>
              </w:rPr>
              <w:t> </w:t>
            </w:r>
            <w:r>
              <w:t xml:space="preserve"> </w:t>
            </w:r>
          </w:p>
        </w:tc>
        <w:tc>
          <w:tcPr>
            <w:tcW w:w="5018" w:type="dxa"/>
            <w:gridSpan w:val="6"/>
            <w:hideMark/>
          </w:tcPr>
          <w:p w14:paraId="7408F1A9" w14:textId="77777777" w:rsidR="0097490C" w:rsidRDefault="005D4A76">
            <w:pPr>
              <w:pStyle w:val="normal-000005"/>
            </w:pPr>
            <w:r>
              <w:rPr>
                <w:rStyle w:val="defaultparagraphfont-000022"/>
              </w:rPr>
              <w:t xml:space="preserve">Vrsta izravnih učinaka </w:t>
            </w:r>
          </w:p>
        </w:tc>
        <w:tc>
          <w:tcPr>
            <w:tcW w:w="3032" w:type="dxa"/>
            <w:gridSpan w:val="11"/>
            <w:hideMark/>
          </w:tcPr>
          <w:p w14:paraId="162BE296" w14:textId="77777777" w:rsidR="0097490C" w:rsidRDefault="005D4A76">
            <w:pPr>
              <w:pStyle w:val="normal-000023"/>
            </w:pPr>
            <w:r>
              <w:rPr>
                <w:rStyle w:val="defaultparagraphfont-000022"/>
              </w:rPr>
              <w:t xml:space="preserve">Mjerilo učinka </w:t>
            </w:r>
          </w:p>
        </w:tc>
      </w:tr>
      <w:tr w:rsidR="0097490C" w14:paraId="4602977F" w14:textId="77777777" w:rsidTr="002823F0">
        <w:trPr>
          <w:trHeight w:val="255"/>
        </w:trPr>
        <w:tc>
          <w:tcPr>
            <w:tcW w:w="876" w:type="dxa"/>
            <w:gridSpan w:val="2"/>
            <w:vMerge w:val="restart"/>
            <w:hideMark/>
          </w:tcPr>
          <w:p w14:paraId="1C8B400B" w14:textId="77777777" w:rsidR="0097490C" w:rsidRDefault="005D4A76">
            <w:pPr>
              <w:pStyle w:val="normal-000005"/>
            </w:pPr>
            <w:r>
              <w:rPr>
                <w:rStyle w:val="000000"/>
              </w:rPr>
              <w:t> </w:t>
            </w:r>
            <w:r>
              <w:t xml:space="preserve"> </w:t>
            </w:r>
          </w:p>
        </w:tc>
        <w:tc>
          <w:tcPr>
            <w:tcW w:w="5018" w:type="dxa"/>
            <w:gridSpan w:val="6"/>
            <w:vMerge w:val="restart"/>
            <w:hideMark/>
          </w:tcPr>
          <w:p w14:paraId="2524A8E9" w14:textId="77777777" w:rsidR="0097490C" w:rsidRDefault="005D4A76">
            <w:pPr>
              <w:pStyle w:val="normal-000005"/>
            </w:pPr>
            <w:r>
              <w:rPr>
                <w:rStyle w:val="defaultparagraphfont-000006"/>
              </w:rPr>
              <w:t>Utvrdite učinak na:</w:t>
            </w:r>
            <w:r>
              <w:t xml:space="preserve"> </w:t>
            </w:r>
          </w:p>
        </w:tc>
        <w:tc>
          <w:tcPr>
            <w:tcW w:w="1249" w:type="dxa"/>
            <w:gridSpan w:val="6"/>
            <w:hideMark/>
          </w:tcPr>
          <w:p w14:paraId="0A70ADFE" w14:textId="77777777" w:rsidR="0097490C" w:rsidRDefault="005D4A76">
            <w:pPr>
              <w:pStyle w:val="normal-000005"/>
            </w:pPr>
            <w:r>
              <w:rPr>
                <w:rStyle w:val="defaultparagraphfont-000022"/>
              </w:rPr>
              <w:t xml:space="preserve">Neznatan </w:t>
            </w:r>
          </w:p>
        </w:tc>
        <w:tc>
          <w:tcPr>
            <w:tcW w:w="882" w:type="dxa"/>
            <w:gridSpan w:val="2"/>
            <w:hideMark/>
          </w:tcPr>
          <w:p w14:paraId="1FCF975B" w14:textId="77777777" w:rsidR="0097490C" w:rsidRDefault="005D4A76">
            <w:pPr>
              <w:pStyle w:val="normal-000005"/>
            </w:pPr>
            <w:r>
              <w:rPr>
                <w:rStyle w:val="defaultparagraphfont-000022"/>
              </w:rPr>
              <w:t xml:space="preserve">Mali </w:t>
            </w:r>
          </w:p>
        </w:tc>
        <w:tc>
          <w:tcPr>
            <w:tcW w:w="901" w:type="dxa"/>
            <w:gridSpan w:val="3"/>
            <w:hideMark/>
          </w:tcPr>
          <w:p w14:paraId="79EE4CBB" w14:textId="77777777" w:rsidR="0097490C" w:rsidRDefault="005D4A76">
            <w:pPr>
              <w:pStyle w:val="normal-000005"/>
            </w:pPr>
            <w:r>
              <w:rPr>
                <w:rStyle w:val="defaultparagraphfont-000022"/>
              </w:rPr>
              <w:t xml:space="preserve">Veliki </w:t>
            </w:r>
          </w:p>
        </w:tc>
      </w:tr>
      <w:tr w:rsidR="0097490C" w14:paraId="48E3FAA3" w14:textId="77777777" w:rsidTr="002823F0">
        <w:trPr>
          <w:trHeight w:val="255"/>
        </w:trPr>
        <w:tc>
          <w:tcPr>
            <w:tcW w:w="876" w:type="dxa"/>
            <w:gridSpan w:val="2"/>
            <w:vMerge/>
            <w:hideMark/>
          </w:tcPr>
          <w:p w14:paraId="6C7ABCD3" w14:textId="77777777" w:rsidR="0097490C" w:rsidRDefault="0097490C">
            <w:pPr>
              <w:rPr>
                <w:sz w:val="24"/>
                <w:szCs w:val="24"/>
              </w:rPr>
            </w:pPr>
          </w:p>
        </w:tc>
        <w:tc>
          <w:tcPr>
            <w:tcW w:w="5018" w:type="dxa"/>
            <w:gridSpan w:val="6"/>
            <w:vMerge/>
            <w:hideMark/>
          </w:tcPr>
          <w:p w14:paraId="3BAAD4C0" w14:textId="77777777" w:rsidR="0097490C" w:rsidRDefault="0097490C">
            <w:pPr>
              <w:rPr>
                <w:sz w:val="24"/>
                <w:szCs w:val="24"/>
              </w:rPr>
            </w:pPr>
          </w:p>
        </w:tc>
        <w:tc>
          <w:tcPr>
            <w:tcW w:w="1249" w:type="dxa"/>
            <w:gridSpan w:val="6"/>
            <w:hideMark/>
          </w:tcPr>
          <w:p w14:paraId="23B0AB62" w14:textId="77777777" w:rsidR="0097490C" w:rsidRDefault="005D4A76">
            <w:pPr>
              <w:pStyle w:val="normal-000005"/>
            </w:pPr>
            <w:r>
              <w:rPr>
                <w:rStyle w:val="defaultparagraphfont-000026"/>
              </w:rPr>
              <w:t xml:space="preserve">Da/Ne </w:t>
            </w:r>
          </w:p>
        </w:tc>
        <w:tc>
          <w:tcPr>
            <w:tcW w:w="882" w:type="dxa"/>
            <w:gridSpan w:val="2"/>
            <w:hideMark/>
          </w:tcPr>
          <w:p w14:paraId="4BAB9C14" w14:textId="77777777" w:rsidR="0097490C" w:rsidRDefault="005D4A76">
            <w:pPr>
              <w:pStyle w:val="normal-000005"/>
            </w:pPr>
            <w:r>
              <w:rPr>
                <w:rStyle w:val="defaultparagraphfont-000026"/>
              </w:rPr>
              <w:t xml:space="preserve">Da/Ne </w:t>
            </w:r>
          </w:p>
        </w:tc>
        <w:tc>
          <w:tcPr>
            <w:tcW w:w="901" w:type="dxa"/>
            <w:gridSpan w:val="3"/>
            <w:hideMark/>
          </w:tcPr>
          <w:p w14:paraId="118F7E11" w14:textId="77777777" w:rsidR="0097490C" w:rsidRDefault="005D4A76">
            <w:pPr>
              <w:pStyle w:val="normal-000005"/>
            </w:pPr>
            <w:r>
              <w:rPr>
                <w:rStyle w:val="defaultparagraphfont-000026"/>
              </w:rPr>
              <w:t xml:space="preserve">Da/Ne </w:t>
            </w:r>
          </w:p>
        </w:tc>
      </w:tr>
      <w:tr w:rsidR="0097490C" w14:paraId="6C264EFE" w14:textId="77777777" w:rsidTr="002823F0">
        <w:trPr>
          <w:trHeight w:val="255"/>
        </w:trPr>
        <w:tc>
          <w:tcPr>
            <w:tcW w:w="876" w:type="dxa"/>
            <w:gridSpan w:val="2"/>
            <w:hideMark/>
          </w:tcPr>
          <w:p w14:paraId="6D131C59" w14:textId="77777777" w:rsidR="0097490C" w:rsidRDefault="005D4A76">
            <w:pPr>
              <w:pStyle w:val="normal-000005"/>
            </w:pPr>
            <w:r>
              <w:rPr>
                <w:rStyle w:val="defaultparagraphfont-000006"/>
              </w:rPr>
              <w:t>5.2.1.</w:t>
            </w:r>
            <w:r>
              <w:t xml:space="preserve"> </w:t>
            </w:r>
          </w:p>
        </w:tc>
        <w:tc>
          <w:tcPr>
            <w:tcW w:w="5018" w:type="dxa"/>
            <w:gridSpan w:val="6"/>
            <w:hideMark/>
          </w:tcPr>
          <w:p w14:paraId="11337A12" w14:textId="77777777" w:rsidR="0097490C" w:rsidRDefault="005D4A76">
            <w:pPr>
              <w:pStyle w:val="normal-000005"/>
            </w:pPr>
            <w:r>
              <w:rPr>
                <w:rStyle w:val="defaultparagraphfont-000006"/>
              </w:rPr>
              <w:t>Strukturalna, financijska, tehnička ili druga prepreka u pojedinom gospodarskom sektoru odnosno gospodarstvu u cjelini</w:t>
            </w:r>
            <w:r>
              <w:t xml:space="preserve"> </w:t>
            </w:r>
          </w:p>
        </w:tc>
        <w:tc>
          <w:tcPr>
            <w:tcW w:w="1249" w:type="dxa"/>
            <w:gridSpan w:val="6"/>
            <w:hideMark/>
          </w:tcPr>
          <w:p w14:paraId="7EDEC234" w14:textId="77777777" w:rsidR="0097490C" w:rsidRDefault="005D4A76">
            <w:pPr>
              <w:pStyle w:val="normal-000005"/>
            </w:pPr>
            <w:r>
              <w:rPr>
                <w:rStyle w:val="defaultparagraphfont-000006"/>
              </w:rPr>
              <w:t>Ne</w:t>
            </w:r>
            <w:r>
              <w:t xml:space="preserve"> </w:t>
            </w:r>
          </w:p>
        </w:tc>
        <w:tc>
          <w:tcPr>
            <w:tcW w:w="882" w:type="dxa"/>
            <w:gridSpan w:val="2"/>
            <w:hideMark/>
          </w:tcPr>
          <w:p w14:paraId="42CD3189" w14:textId="77777777" w:rsidR="0097490C" w:rsidRDefault="005D4A76">
            <w:pPr>
              <w:pStyle w:val="normal-000005"/>
            </w:pPr>
            <w:r>
              <w:rPr>
                <w:rStyle w:val="defaultparagraphfont-000006"/>
              </w:rPr>
              <w:t>Ne</w:t>
            </w:r>
            <w:r>
              <w:t xml:space="preserve"> </w:t>
            </w:r>
          </w:p>
        </w:tc>
        <w:tc>
          <w:tcPr>
            <w:tcW w:w="901" w:type="dxa"/>
            <w:gridSpan w:val="3"/>
            <w:hideMark/>
          </w:tcPr>
          <w:p w14:paraId="54F23D4B" w14:textId="77777777" w:rsidR="0097490C" w:rsidRDefault="005D4A76">
            <w:pPr>
              <w:pStyle w:val="normal-000005"/>
            </w:pPr>
            <w:r>
              <w:rPr>
                <w:rStyle w:val="defaultparagraphfont-000006"/>
              </w:rPr>
              <w:t>Ne</w:t>
            </w:r>
            <w:r>
              <w:t xml:space="preserve"> </w:t>
            </w:r>
          </w:p>
        </w:tc>
      </w:tr>
      <w:tr w:rsidR="0097490C" w14:paraId="56D16080" w14:textId="77777777" w:rsidTr="002823F0">
        <w:trPr>
          <w:trHeight w:val="255"/>
        </w:trPr>
        <w:tc>
          <w:tcPr>
            <w:tcW w:w="876" w:type="dxa"/>
            <w:gridSpan w:val="2"/>
            <w:hideMark/>
          </w:tcPr>
          <w:p w14:paraId="14B163EE" w14:textId="77777777" w:rsidR="0097490C" w:rsidRDefault="005D4A76">
            <w:pPr>
              <w:pStyle w:val="normal-000005"/>
            </w:pPr>
            <w:r>
              <w:rPr>
                <w:rStyle w:val="defaultparagraphfont-000006"/>
              </w:rPr>
              <w:t>5.2.2.</w:t>
            </w:r>
            <w:r>
              <w:t xml:space="preserve"> </w:t>
            </w:r>
          </w:p>
        </w:tc>
        <w:tc>
          <w:tcPr>
            <w:tcW w:w="5018" w:type="dxa"/>
            <w:gridSpan w:val="6"/>
            <w:hideMark/>
          </w:tcPr>
          <w:p w14:paraId="74536C76" w14:textId="77777777" w:rsidR="0097490C" w:rsidRDefault="005D4A76">
            <w:pPr>
              <w:pStyle w:val="normal-000031"/>
            </w:pPr>
            <w:r>
              <w:rPr>
                <w:rStyle w:val="defaultparagraphfont-000006"/>
              </w:rPr>
              <w:t>Pozicija državnih tijela koja pružaju javne usluge uz istovremeno obavljanje gospodarske aktivnosti na tržištu</w:t>
            </w:r>
            <w:r>
              <w:t xml:space="preserve"> </w:t>
            </w:r>
          </w:p>
        </w:tc>
        <w:tc>
          <w:tcPr>
            <w:tcW w:w="1249" w:type="dxa"/>
            <w:gridSpan w:val="6"/>
            <w:hideMark/>
          </w:tcPr>
          <w:p w14:paraId="3F74E440" w14:textId="77777777" w:rsidR="0097490C" w:rsidRDefault="005D4A76">
            <w:pPr>
              <w:pStyle w:val="normal-000005"/>
            </w:pPr>
            <w:r>
              <w:rPr>
                <w:rStyle w:val="defaultparagraphfont-000006"/>
              </w:rPr>
              <w:t>Ne</w:t>
            </w:r>
            <w:r>
              <w:t xml:space="preserve"> </w:t>
            </w:r>
          </w:p>
        </w:tc>
        <w:tc>
          <w:tcPr>
            <w:tcW w:w="882" w:type="dxa"/>
            <w:gridSpan w:val="2"/>
            <w:hideMark/>
          </w:tcPr>
          <w:p w14:paraId="02654EFC" w14:textId="77777777" w:rsidR="0097490C" w:rsidRDefault="005D4A76">
            <w:pPr>
              <w:pStyle w:val="normal-000005"/>
            </w:pPr>
            <w:r>
              <w:rPr>
                <w:rStyle w:val="defaultparagraphfont-000006"/>
              </w:rPr>
              <w:t>Ne</w:t>
            </w:r>
            <w:r>
              <w:t xml:space="preserve"> </w:t>
            </w:r>
          </w:p>
        </w:tc>
        <w:tc>
          <w:tcPr>
            <w:tcW w:w="901" w:type="dxa"/>
            <w:gridSpan w:val="3"/>
            <w:hideMark/>
          </w:tcPr>
          <w:p w14:paraId="0393C3F6" w14:textId="77777777" w:rsidR="0097490C" w:rsidRDefault="005D4A76">
            <w:pPr>
              <w:pStyle w:val="normal-000005"/>
            </w:pPr>
            <w:r>
              <w:rPr>
                <w:rStyle w:val="defaultparagraphfont-000006"/>
              </w:rPr>
              <w:t>Ne</w:t>
            </w:r>
            <w:r>
              <w:t xml:space="preserve"> </w:t>
            </w:r>
          </w:p>
        </w:tc>
      </w:tr>
      <w:tr w:rsidR="0097490C" w14:paraId="4705405A" w14:textId="77777777" w:rsidTr="002823F0">
        <w:trPr>
          <w:trHeight w:val="255"/>
        </w:trPr>
        <w:tc>
          <w:tcPr>
            <w:tcW w:w="876" w:type="dxa"/>
            <w:gridSpan w:val="2"/>
            <w:hideMark/>
          </w:tcPr>
          <w:p w14:paraId="396FFECF" w14:textId="77777777" w:rsidR="0097490C" w:rsidRDefault="005D4A76">
            <w:pPr>
              <w:pStyle w:val="normal-000005"/>
            </w:pPr>
            <w:r>
              <w:rPr>
                <w:rStyle w:val="defaultparagraphfont-000006"/>
              </w:rPr>
              <w:t>5.2.3.</w:t>
            </w:r>
            <w:r>
              <w:t xml:space="preserve"> </w:t>
            </w:r>
          </w:p>
        </w:tc>
        <w:tc>
          <w:tcPr>
            <w:tcW w:w="5018" w:type="dxa"/>
            <w:gridSpan w:val="6"/>
            <w:hideMark/>
          </w:tcPr>
          <w:p w14:paraId="188F2078" w14:textId="77777777" w:rsidR="0097490C" w:rsidRDefault="005D4A76">
            <w:pPr>
              <w:pStyle w:val="normal-000005"/>
            </w:pPr>
            <w:r>
              <w:rPr>
                <w:rStyle w:val="defaultparagraphfont-000006"/>
              </w:rPr>
              <w:t>Postojanje diskriminirajućih uvjeta, osobito posebnih isključivih prava, uživanja povoljnijeg izvora financiranja ili pristupa privilegiranim podacima među gospodarskim subjektima</w:t>
            </w:r>
            <w:r>
              <w:t xml:space="preserve"> </w:t>
            </w:r>
          </w:p>
        </w:tc>
        <w:tc>
          <w:tcPr>
            <w:tcW w:w="1249" w:type="dxa"/>
            <w:gridSpan w:val="6"/>
            <w:hideMark/>
          </w:tcPr>
          <w:p w14:paraId="45DD6A32" w14:textId="77777777" w:rsidR="0097490C" w:rsidRDefault="005D4A76">
            <w:pPr>
              <w:pStyle w:val="normal-000005"/>
            </w:pPr>
            <w:r>
              <w:rPr>
                <w:rStyle w:val="defaultparagraphfont-000006"/>
              </w:rPr>
              <w:t>Ne</w:t>
            </w:r>
            <w:r>
              <w:t xml:space="preserve"> </w:t>
            </w:r>
          </w:p>
        </w:tc>
        <w:tc>
          <w:tcPr>
            <w:tcW w:w="882" w:type="dxa"/>
            <w:gridSpan w:val="2"/>
            <w:hideMark/>
          </w:tcPr>
          <w:p w14:paraId="5A3FC865" w14:textId="77777777" w:rsidR="0097490C" w:rsidRDefault="005D4A76">
            <w:pPr>
              <w:pStyle w:val="normal-000005"/>
            </w:pPr>
            <w:r>
              <w:rPr>
                <w:rStyle w:val="defaultparagraphfont-000006"/>
              </w:rPr>
              <w:t>Ne</w:t>
            </w:r>
            <w:r>
              <w:t xml:space="preserve"> </w:t>
            </w:r>
          </w:p>
        </w:tc>
        <w:tc>
          <w:tcPr>
            <w:tcW w:w="901" w:type="dxa"/>
            <w:gridSpan w:val="3"/>
            <w:hideMark/>
          </w:tcPr>
          <w:p w14:paraId="5BF7A86D" w14:textId="77777777" w:rsidR="0097490C" w:rsidRDefault="005D4A76">
            <w:pPr>
              <w:pStyle w:val="normal-000005"/>
            </w:pPr>
            <w:r>
              <w:rPr>
                <w:rStyle w:val="defaultparagraphfont-000006"/>
              </w:rPr>
              <w:t>Ne</w:t>
            </w:r>
            <w:r>
              <w:t xml:space="preserve"> </w:t>
            </w:r>
          </w:p>
        </w:tc>
      </w:tr>
      <w:tr w:rsidR="0097490C" w14:paraId="55C58B50" w14:textId="77777777" w:rsidTr="002823F0">
        <w:trPr>
          <w:trHeight w:val="255"/>
        </w:trPr>
        <w:tc>
          <w:tcPr>
            <w:tcW w:w="876" w:type="dxa"/>
            <w:gridSpan w:val="2"/>
            <w:hideMark/>
          </w:tcPr>
          <w:p w14:paraId="2F82A5F9" w14:textId="77777777" w:rsidR="0097490C" w:rsidRDefault="005D4A76">
            <w:pPr>
              <w:pStyle w:val="normal-000005"/>
            </w:pPr>
            <w:r>
              <w:rPr>
                <w:rStyle w:val="defaultparagraphfont-000006"/>
              </w:rPr>
              <w:t>5.2.4.</w:t>
            </w:r>
            <w:r>
              <w:t xml:space="preserve"> </w:t>
            </w:r>
          </w:p>
        </w:tc>
        <w:tc>
          <w:tcPr>
            <w:tcW w:w="5018" w:type="dxa"/>
            <w:gridSpan w:val="6"/>
            <w:hideMark/>
          </w:tcPr>
          <w:p w14:paraId="4225FCCD" w14:textId="77777777" w:rsidR="0097490C" w:rsidRDefault="005D4A76">
            <w:pPr>
              <w:pStyle w:val="normal-000031"/>
            </w:pPr>
            <w:r>
              <w:rPr>
                <w:rStyle w:val="defaultparagraphfont-000006"/>
              </w:rPr>
              <w:t>Drugi očekivani izravni učinak:</w:t>
            </w:r>
            <w:r>
              <w:t xml:space="preserve"> </w:t>
            </w:r>
          </w:p>
          <w:p w14:paraId="466018EB" w14:textId="77777777" w:rsidR="0097490C" w:rsidRDefault="005D4A76">
            <w:pPr>
              <w:pStyle w:val="normal-000031"/>
            </w:pPr>
            <w:r>
              <w:rPr>
                <w:rStyle w:val="000000"/>
              </w:rPr>
              <w:t> </w:t>
            </w:r>
            <w:r>
              <w:t xml:space="preserve"> </w:t>
            </w:r>
          </w:p>
        </w:tc>
        <w:tc>
          <w:tcPr>
            <w:tcW w:w="1249" w:type="dxa"/>
            <w:gridSpan w:val="6"/>
            <w:hideMark/>
          </w:tcPr>
          <w:p w14:paraId="6FA8BE0B" w14:textId="77777777" w:rsidR="0097490C" w:rsidRDefault="005D4A76">
            <w:pPr>
              <w:pStyle w:val="normal-000005"/>
            </w:pPr>
            <w:r>
              <w:rPr>
                <w:rStyle w:val="defaultparagraphfont-000006"/>
              </w:rPr>
              <w:t>Ne</w:t>
            </w:r>
            <w:r>
              <w:t xml:space="preserve"> </w:t>
            </w:r>
          </w:p>
        </w:tc>
        <w:tc>
          <w:tcPr>
            <w:tcW w:w="882" w:type="dxa"/>
            <w:gridSpan w:val="2"/>
            <w:hideMark/>
          </w:tcPr>
          <w:p w14:paraId="378FA18F" w14:textId="77777777" w:rsidR="0097490C" w:rsidRDefault="005D4A76">
            <w:pPr>
              <w:pStyle w:val="normal-000005"/>
            </w:pPr>
            <w:r>
              <w:rPr>
                <w:rStyle w:val="defaultparagraphfont-000006"/>
              </w:rPr>
              <w:t>Ne</w:t>
            </w:r>
            <w:r>
              <w:t xml:space="preserve"> </w:t>
            </w:r>
          </w:p>
        </w:tc>
        <w:tc>
          <w:tcPr>
            <w:tcW w:w="901" w:type="dxa"/>
            <w:gridSpan w:val="3"/>
            <w:hideMark/>
          </w:tcPr>
          <w:p w14:paraId="1C35C4A4" w14:textId="77777777" w:rsidR="0097490C" w:rsidRDefault="005D4A76">
            <w:pPr>
              <w:pStyle w:val="normal-000005"/>
            </w:pPr>
            <w:r>
              <w:rPr>
                <w:rStyle w:val="defaultparagraphfont-000006"/>
              </w:rPr>
              <w:t>Ne</w:t>
            </w:r>
            <w:r>
              <w:t xml:space="preserve"> </w:t>
            </w:r>
          </w:p>
        </w:tc>
      </w:tr>
      <w:tr w:rsidR="0097490C" w14:paraId="7226F632" w14:textId="77777777" w:rsidTr="002823F0">
        <w:trPr>
          <w:trHeight w:val="255"/>
        </w:trPr>
        <w:tc>
          <w:tcPr>
            <w:tcW w:w="876" w:type="dxa"/>
            <w:gridSpan w:val="2"/>
            <w:hideMark/>
          </w:tcPr>
          <w:p w14:paraId="167E5DB2" w14:textId="77777777" w:rsidR="0097490C" w:rsidRDefault="005D4A76">
            <w:pPr>
              <w:pStyle w:val="normal-000005"/>
            </w:pPr>
            <w:r>
              <w:rPr>
                <w:rStyle w:val="defaultparagraphfont-000006"/>
              </w:rPr>
              <w:t>5.2.5.</w:t>
            </w:r>
            <w:r>
              <w:t xml:space="preserve"> </w:t>
            </w:r>
          </w:p>
        </w:tc>
        <w:tc>
          <w:tcPr>
            <w:tcW w:w="8050" w:type="dxa"/>
            <w:gridSpan w:val="17"/>
            <w:hideMark/>
          </w:tcPr>
          <w:p w14:paraId="08DD4325" w14:textId="22F91D27" w:rsidR="0097490C" w:rsidRDefault="005D4A76">
            <w:pPr>
              <w:pStyle w:val="normal-000005"/>
            </w:pPr>
            <w:r>
              <w:rPr>
                <w:rStyle w:val="defaultparagraphfont-000011"/>
              </w:rPr>
              <w:t>Obrazloženje za analizu utvrđivanja izravnih učinaka od 5.2.1. do 5.2.4.:</w:t>
            </w:r>
            <w:r>
              <w:t xml:space="preserve"> </w:t>
            </w:r>
          </w:p>
          <w:p w14:paraId="49E017A4" w14:textId="77777777" w:rsidR="0061073C" w:rsidRDefault="0061073C">
            <w:pPr>
              <w:pStyle w:val="normal-000005"/>
            </w:pPr>
          </w:p>
          <w:p w14:paraId="2B658EE0" w14:textId="34FF72B7" w:rsidR="0097490C" w:rsidRDefault="005D4A76" w:rsidP="00255033">
            <w:pPr>
              <w:pStyle w:val="normal-000005"/>
              <w:jc w:val="both"/>
            </w:pPr>
            <w:r>
              <w:rPr>
                <w:rStyle w:val="defaultparagraphfont-000011"/>
              </w:rPr>
              <w:t xml:space="preserve">Pitanja koja se uređuju </w:t>
            </w:r>
            <w:r w:rsidR="00CA6729">
              <w:rPr>
                <w:rStyle w:val="defaultparagraphfont-000006"/>
              </w:rPr>
              <w:t xml:space="preserve">Zakonom o izmjenama i dopuni </w:t>
            </w:r>
            <w:r w:rsidR="00CA6729" w:rsidRPr="005C5873">
              <w:t>Zakon</w:t>
            </w:r>
            <w:r w:rsidR="00CA6729">
              <w:t>a</w:t>
            </w:r>
            <w:r w:rsidR="00CA6729" w:rsidRPr="005C5873">
              <w:t xml:space="preserve"> o provedbi Uredbe (EU) br. 528/2012 Europskoga parlamenta i Vijeća u vezi sa stavljanjem na raspolaganje na tržištu i uporabi biocidnih proizvoda</w:t>
            </w:r>
            <w:r w:rsidR="00CD6849" w:rsidRPr="001759B8">
              <w:rPr>
                <w:rFonts w:eastAsiaTheme="minorHAnsi"/>
                <w:lang w:eastAsia="en-US"/>
              </w:rPr>
              <w:t xml:space="preserve"> </w:t>
            </w:r>
            <w:r>
              <w:rPr>
                <w:rStyle w:val="defaultparagraphfont-000011"/>
              </w:rPr>
              <w:t>su takva da neće imati izravnih učinaka na tržišno natjecanje.</w:t>
            </w:r>
            <w:r>
              <w:t xml:space="preserve"> </w:t>
            </w:r>
          </w:p>
        </w:tc>
      </w:tr>
      <w:tr w:rsidR="0097490C" w14:paraId="39690BBD" w14:textId="77777777" w:rsidTr="002823F0">
        <w:trPr>
          <w:trHeight w:val="255"/>
        </w:trPr>
        <w:tc>
          <w:tcPr>
            <w:tcW w:w="876" w:type="dxa"/>
            <w:gridSpan w:val="2"/>
            <w:hideMark/>
          </w:tcPr>
          <w:p w14:paraId="5BBFDFA9" w14:textId="77777777" w:rsidR="0097490C" w:rsidRDefault="005D4A76">
            <w:pPr>
              <w:pStyle w:val="normal-000005"/>
            </w:pPr>
            <w:r>
              <w:rPr>
                <w:rStyle w:val="000000"/>
              </w:rPr>
              <w:t> </w:t>
            </w:r>
            <w:r>
              <w:t xml:space="preserve"> </w:t>
            </w:r>
          </w:p>
        </w:tc>
        <w:tc>
          <w:tcPr>
            <w:tcW w:w="8050" w:type="dxa"/>
            <w:gridSpan w:val="17"/>
            <w:hideMark/>
          </w:tcPr>
          <w:p w14:paraId="6AF44E34" w14:textId="77777777" w:rsidR="0097490C" w:rsidRDefault="005D4A76">
            <w:pPr>
              <w:pStyle w:val="normal-000005"/>
            </w:pPr>
            <w:r>
              <w:rPr>
                <w:rStyle w:val="defaultparagraphfont-000022"/>
              </w:rPr>
              <w:t xml:space="preserve">Utvrdite veličinu adresata: </w:t>
            </w:r>
          </w:p>
        </w:tc>
      </w:tr>
      <w:tr w:rsidR="0097490C" w14:paraId="7C6BC745" w14:textId="77777777" w:rsidTr="002823F0">
        <w:trPr>
          <w:trHeight w:val="255"/>
        </w:trPr>
        <w:tc>
          <w:tcPr>
            <w:tcW w:w="876" w:type="dxa"/>
            <w:gridSpan w:val="2"/>
            <w:hideMark/>
          </w:tcPr>
          <w:p w14:paraId="0DF42C67" w14:textId="77777777" w:rsidR="0097490C" w:rsidRDefault="005D4A76">
            <w:pPr>
              <w:pStyle w:val="normal-000005"/>
            </w:pPr>
            <w:r>
              <w:rPr>
                <w:rStyle w:val="defaultparagraphfont-000006"/>
              </w:rPr>
              <w:t>5.2.6.</w:t>
            </w:r>
            <w:r>
              <w:t xml:space="preserve"> </w:t>
            </w:r>
          </w:p>
        </w:tc>
        <w:tc>
          <w:tcPr>
            <w:tcW w:w="5018" w:type="dxa"/>
            <w:gridSpan w:val="6"/>
            <w:hideMark/>
          </w:tcPr>
          <w:p w14:paraId="6B581D9E" w14:textId="77777777" w:rsidR="0097490C" w:rsidRDefault="005D4A76">
            <w:pPr>
              <w:pStyle w:val="normal-000005"/>
            </w:pPr>
            <w:r>
              <w:rPr>
                <w:rStyle w:val="defaultparagraphfont-000006"/>
              </w:rPr>
              <w:t>Mikro i mali poduzetnici i/ili obiteljska poljoprivredna gospodarstva i/ili zadruge</w:t>
            </w:r>
            <w:r>
              <w:t xml:space="preserve"> </w:t>
            </w:r>
          </w:p>
        </w:tc>
        <w:tc>
          <w:tcPr>
            <w:tcW w:w="1249" w:type="dxa"/>
            <w:gridSpan w:val="6"/>
            <w:hideMark/>
          </w:tcPr>
          <w:p w14:paraId="2E752B10" w14:textId="77777777" w:rsidR="0097490C" w:rsidRDefault="005D4A76">
            <w:pPr>
              <w:pStyle w:val="normal-000005"/>
            </w:pPr>
            <w:r>
              <w:rPr>
                <w:rStyle w:val="defaultparagraphfont-000006"/>
              </w:rPr>
              <w:t>Ne</w:t>
            </w:r>
            <w:r>
              <w:t xml:space="preserve"> </w:t>
            </w:r>
          </w:p>
        </w:tc>
        <w:tc>
          <w:tcPr>
            <w:tcW w:w="882" w:type="dxa"/>
            <w:gridSpan w:val="2"/>
            <w:hideMark/>
          </w:tcPr>
          <w:p w14:paraId="6001D79B" w14:textId="77777777" w:rsidR="0097490C" w:rsidRDefault="005D4A76">
            <w:pPr>
              <w:pStyle w:val="normal-000005"/>
            </w:pPr>
            <w:r>
              <w:rPr>
                <w:rStyle w:val="defaultparagraphfont-000006"/>
              </w:rPr>
              <w:t>Ne</w:t>
            </w:r>
            <w:r>
              <w:t xml:space="preserve"> </w:t>
            </w:r>
          </w:p>
        </w:tc>
        <w:tc>
          <w:tcPr>
            <w:tcW w:w="901" w:type="dxa"/>
            <w:gridSpan w:val="3"/>
            <w:hideMark/>
          </w:tcPr>
          <w:p w14:paraId="41B94A7F" w14:textId="77777777" w:rsidR="0097490C" w:rsidRDefault="005D4A76">
            <w:pPr>
              <w:pStyle w:val="normal-000005"/>
            </w:pPr>
            <w:r>
              <w:rPr>
                <w:rStyle w:val="defaultparagraphfont-000006"/>
              </w:rPr>
              <w:t>Ne</w:t>
            </w:r>
            <w:r>
              <w:t xml:space="preserve"> </w:t>
            </w:r>
          </w:p>
        </w:tc>
      </w:tr>
      <w:tr w:rsidR="0097490C" w14:paraId="1F490132" w14:textId="77777777" w:rsidTr="002823F0">
        <w:trPr>
          <w:trHeight w:val="255"/>
        </w:trPr>
        <w:tc>
          <w:tcPr>
            <w:tcW w:w="876" w:type="dxa"/>
            <w:gridSpan w:val="2"/>
            <w:hideMark/>
          </w:tcPr>
          <w:p w14:paraId="4DC899CD" w14:textId="77777777" w:rsidR="0097490C" w:rsidRDefault="005D4A76">
            <w:pPr>
              <w:pStyle w:val="normal-000005"/>
            </w:pPr>
            <w:r>
              <w:rPr>
                <w:rStyle w:val="defaultparagraphfont-000006"/>
              </w:rPr>
              <w:t>5.2.7.</w:t>
            </w:r>
            <w:r>
              <w:t xml:space="preserve"> </w:t>
            </w:r>
          </w:p>
        </w:tc>
        <w:tc>
          <w:tcPr>
            <w:tcW w:w="5018" w:type="dxa"/>
            <w:gridSpan w:val="6"/>
            <w:hideMark/>
          </w:tcPr>
          <w:p w14:paraId="23C13181" w14:textId="77777777" w:rsidR="0097490C" w:rsidRDefault="005D4A76">
            <w:pPr>
              <w:pStyle w:val="normal-000005"/>
            </w:pPr>
            <w:r>
              <w:rPr>
                <w:rStyle w:val="defaultparagraphfont-000006"/>
              </w:rPr>
              <w:t>Srednji i veliki poduzetnici</w:t>
            </w:r>
            <w:r>
              <w:t xml:space="preserve"> </w:t>
            </w:r>
          </w:p>
        </w:tc>
        <w:tc>
          <w:tcPr>
            <w:tcW w:w="1249" w:type="dxa"/>
            <w:gridSpan w:val="6"/>
            <w:hideMark/>
          </w:tcPr>
          <w:p w14:paraId="4594E825" w14:textId="77777777" w:rsidR="0097490C" w:rsidRDefault="005D4A76">
            <w:pPr>
              <w:pStyle w:val="normal-000005"/>
            </w:pPr>
            <w:r>
              <w:rPr>
                <w:rStyle w:val="defaultparagraphfont-000006"/>
              </w:rPr>
              <w:t>Ne</w:t>
            </w:r>
            <w:r>
              <w:t xml:space="preserve"> </w:t>
            </w:r>
          </w:p>
        </w:tc>
        <w:tc>
          <w:tcPr>
            <w:tcW w:w="882" w:type="dxa"/>
            <w:gridSpan w:val="2"/>
            <w:hideMark/>
          </w:tcPr>
          <w:p w14:paraId="7C9ABBD0" w14:textId="77777777" w:rsidR="0097490C" w:rsidRDefault="005D4A76">
            <w:pPr>
              <w:pStyle w:val="normal-000005"/>
            </w:pPr>
            <w:r>
              <w:rPr>
                <w:rStyle w:val="defaultparagraphfont-000006"/>
              </w:rPr>
              <w:t>Ne</w:t>
            </w:r>
            <w:r>
              <w:t xml:space="preserve"> </w:t>
            </w:r>
          </w:p>
        </w:tc>
        <w:tc>
          <w:tcPr>
            <w:tcW w:w="901" w:type="dxa"/>
            <w:gridSpan w:val="3"/>
            <w:hideMark/>
          </w:tcPr>
          <w:p w14:paraId="57241BBD" w14:textId="77777777" w:rsidR="0097490C" w:rsidRDefault="005D4A76">
            <w:pPr>
              <w:pStyle w:val="normal-000005"/>
            </w:pPr>
            <w:r>
              <w:rPr>
                <w:rStyle w:val="defaultparagraphfont-000006"/>
              </w:rPr>
              <w:t>Ne</w:t>
            </w:r>
            <w:r>
              <w:t xml:space="preserve"> </w:t>
            </w:r>
          </w:p>
        </w:tc>
      </w:tr>
      <w:tr w:rsidR="0097490C" w14:paraId="39F4A37C" w14:textId="77777777" w:rsidTr="002823F0">
        <w:trPr>
          <w:trHeight w:val="255"/>
        </w:trPr>
        <w:tc>
          <w:tcPr>
            <w:tcW w:w="876" w:type="dxa"/>
            <w:gridSpan w:val="2"/>
            <w:hideMark/>
          </w:tcPr>
          <w:p w14:paraId="4EBFA558" w14:textId="77777777" w:rsidR="0097490C" w:rsidRDefault="005D4A76">
            <w:pPr>
              <w:pStyle w:val="normal-000005"/>
            </w:pPr>
            <w:r>
              <w:rPr>
                <w:rStyle w:val="defaultparagraphfont-000006"/>
              </w:rPr>
              <w:t>5.2.8.</w:t>
            </w:r>
            <w:r>
              <w:t xml:space="preserve"> </w:t>
            </w:r>
          </w:p>
        </w:tc>
        <w:tc>
          <w:tcPr>
            <w:tcW w:w="5018" w:type="dxa"/>
            <w:gridSpan w:val="6"/>
            <w:hideMark/>
          </w:tcPr>
          <w:p w14:paraId="2936F411" w14:textId="77777777" w:rsidR="0097490C" w:rsidRDefault="005D4A76">
            <w:pPr>
              <w:pStyle w:val="normal-000005"/>
            </w:pPr>
            <w:r>
              <w:rPr>
                <w:rStyle w:val="defaultparagraphfont-000006"/>
              </w:rPr>
              <w:t>Građani i/ili obitelji i/ili kućanstva</w:t>
            </w:r>
            <w:r>
              <w:t xml:space="preserve"> </w:t>
            </w:r>
          </w:p>
        </w:tc>
        <w:tc>
          <w:tcPr>
            <w:tcW w:w="1249" w:type="dxa"/>
            <w:gridSpan w:val="6"/>
            <w:hideMark/>
          </w:tcPr>
          <w:p w14:paraId="3C3DF483" w14:textId="77777777" w:rsidR="0097490C" w:rsidRDefault="005D4A76">
            <w:pPr>
              <w:pStyle w:val="normal-000005"/>
            </w:pPr>
            <w:r>
              <w:rPr>
                <w:rStyle w:val="defaultparagraphfont-000006"/>
              </w:rPr>
              <w:t>Ne</w:t>
            </w:r>
            <w:r>
              <w:t xml:space="preserve"> </w:t>
            </w:r>
          </w:p>
        </w:tc>
        <w:tc>
          <w:tcPr>
            <w:tcW w:w="882" w:type="dxa"/>
            <w:gridSpan w:val="2"/>
            <w:hideMark/>
          </w:tcPr>
          <w:p w14:paraId="2FDA123E" w14:textId="77777777" w:rsidR="0097490C" w:rsidRDefault="005D4A76">
            <w:pPr>
              <w:pStyle w:val="normal-000005"/>
            </w:pPr>
            <w:r>
              <w:rPr>
                <w:rStyle w:val="defaultparagraphfont-000006"/>
              </w:rPr>
              <w:t>Ne</w:t>
            </w:r>
            <w:r>
              <w:t xml:space="preserve"> </w:t>
            </w:r>
          </w:p>
        </w:tc>
        <w:tc>
          <w:tcPr>
            <w:tcW w:w="901" w:type="dxa"/>
            <w:gridSpan w:val="3"/>
            <w:hideMark/>
          </w:tcPr>
          <w:p w14:paraId="5BFAA765" w14:textId="77777777" w:rsidR="0097490C" w:rsidRDefault="005D4A76">
            <w:pPr>
              <w:pStyle w:val="normal-000005"/>
            </w:pPr>
            <w:r>
              <w:rPr>
                <w:rStyle w:val="defaultparagraphfont-000006"/>
              </w:rPr>
              <w:t>Ne</w:t>
            </w:r>
            <w:r>
              <w:t xml:space="preserve"> </w:t>
            </w:r>
          </w:p>
        </w:tc>
      </w:tr>
      <w:tr w:rsidR="0097490C" w14:paraId="1369AC78" w14:textId="77777777" w:rsidTr="002823F0">
        <w:trPr>
          <w:trHeight w:val="255"/>
        </w:trPr>
        <w:tc>
          <w:tcPr>
            <w:tcW w:w="876" w:type="dxa"/>
            <w:gridSpan w:val="2"/>
            <w:hideMark/>
          </w:tcPr>
          <w:p w14:paraId="7930A50F" w14:textId="77777777" w:rsidR="0097490C" w:rsidRDefault="005D4A76">
            <w:pPr>
              <w:pStyle w:val="normal-000005"/>
            </w:pPr>
            <w:r>
              <w:rPr>
                <w:rStyle w:val="defaultparagraphfont-000006"/>
              </w:rPr>
              <w:t>5.2.9.</w:t>
            </w:r>
            <w:r>
              <w:t xml:space="preserve"> </w:t>
            </w:r>
          </w:p>
        </w:tc>
        <w:tc>
          <w:tcPr>
            <w:tcW w:w="5018" w:type="dxa"/>
            <w:gridSpan w:val="6"/>
            <w:hideMark/>
          </w:tcPr>
          <w:p w14:paraId="5A39288F" w14:textId="77777777" w:rsidR="0097490C" w:rsidRDefault="005D4A76">
            <w:pPr>
              <w:pStyle w:val="normal-000005"/>
            </w:pPr>
            <w:r>
              <w:rPr>
                <w:rStyle w:val="defaultparagraphfont-000006"/>
              </w:rPr>
              <w:t>Radnici i/ili umirovljenici</w:t>
            </w:r>
            <w:r>
              <w:t xml:space="preserve"> </w:t>
            </w:r>
          </w:p>
        </w:tc>
        <w:tc>
          <w:tcPr>
            <w:tcW w:w="1249" w:type="dxa"/>
            <w:gridSpan w:val="6"/>
            <w:hideMark/>
          </w:tcPr>
          <w:p w14:paraId="5DD5D661" w14:textId="77777777" w:rsidR="0097490C" w:rsidRDefault="005D4A76">
            <w:pPr>
              <w:pStyle w:val="normal-000005"/>
            </w:pPr>
            <w:r>
              <w:rPr>
                <w:rStyle w:val="defaultparagraphfont-000006"/>
              </w:rPr>
              <w:t>Ne</w:t>
            </w:r>
            <w:r>
              <w:t xml:space="preserve"> </w:t>
            </w:r>
          </w:p>
        </w:tc>
        <w:tc>
          <w:tcPr>
            <w:tcW w:w="882" w:type="dxa"/>
            <w:gridSpan w:val="2"/>
            <w:hideMark/>
          </w:tcPr>
          <w:p w14:paraId="6F8E3EAC" w14:textId="77777777" w:rsidR="0097490C" w:rsidRDefault="005D4A76">
            <w:pPr>
              <w:pStyle w:val="normal-000005"/>
            </w:pPr>
            <w:r>
              <w:rPr>
                <w:rStyle w:val="defaultparagraphfont-000006"/>
              </w:rPr>
              <w:t>Ne</w:t>
            </w:r>
            <w:r>
              <w:t xml:space="preserve"> </w:t>
            </w:r>
          </w:p>
        </w:tc>
        <w:tc>
          <w:tcPr>
            <w:tcW w:w="901" w:type="dxa"/>
            <w:gridSpan w:val="3"/>
            <w:hideMark/>
          </w:tcPr>
          <w:p w14:paraId="3F073ADB" w14:textId="77777777" w:rsidR="0097490C" w:rsidRDefault="005D4A76">
            <w:pPr>
              <w:pStyle w:val="normal-000005"/>
            </w:pPr>
            <w:r>
              <w:rPr>
                <w:rStyle w:val="defaultparagraphfont-000006"/>
              </w:rPr>
              <w:t>Ne</w:t>
            </w:r>
            <w:r>
              <w:t xml:space="preserve"> </w:t>
            </w:r>
          </w:p>
        </w:tc>
      </w:tr>
      <w:tr w:rsidR="0097490C" w14:paraId="00B5C44E" w14:textId="77777777" w:rsidTr="002823F0">
        <w:trPr>
          <w:trHeight w:val="255"/>
        </w:trPr>
        <w:tc>
          <w:tcPr>
            <w:tcW w:w="876" w:type="dxa"/>
            <w:gridSpan w:val="2"/>
            <w:hideMark/>
          </w:tcPr>
          <w:p w14:paraId="580A20F4" w14:textId="77777777" w:rsidR="0097490C" w:rsidRDefault="005D4A76">
            <w:pPr>
              <w:pStyle w:val="normal-000005"/>
            </w:pPr>
            <w:r>
              <w:rPr>
                <w:rStyle w:val="defaultparagraphfont-000006"/>
              </w:rPr>
              <w:t>5.2.10.</w:t>
            </w:r>
            <w:r>
              <w:t xml:space="preserve"> </w:t>
            </w:r>
          </w:p>
        </w:tc>
        <w:tc>
          <w:tcPr>
            <w:tcW w:w="5018" w:type="dxa"/>
            <w:gridSpan w:val="6"/>
            <w:hideMark/>
          </w:tcPr>
          <w:p w14:paraId="179F14AC" w14:textId="77777777" w:rsidR="0097490C" w:rsidRDefault="005D4A76">
            <w:pPr>
              <w:pStyle w:val="normal-000005"/>
            </w:pPr>
            <w:r>
              <w:rPr>
                <w:rStyle w:val="defaultparagraphfont-000006"/>
              </w:rPr>
              <w:t>Pružatelji uslužnih djelatnosti u pojedinoj gospodarskoj grani i/ili potrošači</w:t>
            </w:r>
            <w:r>
              <w:t xml:space="preserve"> </w:t>
            </w:r>
          </w:p>
        </w:tc>
        <w:tc>
          <w:tcPr>
            <w:tcW w:w="1249" w:type="dxa"/>
            <w:gridSpan w:val="6"/>
            <w:hideMark/>
          </w:tcPr>
          <w:p w14:paraId="4CE8D0C4" w14:textId="77777777" w:rsidR="0097490C" w:rsidRDefault="005D4A76">
            <w:pPr>
              <w:pStyle w:val="normal-000005"/>
            </w:pPr>
            <w:r>
              <w:rPr>
                <w:rStyle w:val="defaultparagraphfont-000006"/>
              </w:rPr>
              <w:t>Ne</w:t>
            </w:r>
            <w:r>
              <w:t xml:space="preserve"> </w:t>
            </w:r>
          </w:p>
        </w:tc>
        <w:tc>
          <w:tcPr>
            <w:tcW w:w="882" w:type="dxa"/>
            <w:gridSpan w:val="2"/>
            <w:hideMark/>
          </w:tcPr>
          <w:p w14:paraId="1A9DD795" w14:textId="77777777" w:rsidR="0097490C" w:rsidRDefault="005D4A76">
            <w:pPr>
              <w:pStyle w:val="normal-000005"/>
            </w:pPr>
            <w:r>
              <w:rPr>
                <w:rStyle w:val="defaultparagraphfont-000006"/>
              </w:rPr>
              <w:t>Ne</w:t>
            </w:r>
            <w:r>
              <w:t xml:space="preserve"> </w:t>
            </w:r>
          </w:p>
        </w:tc>
        <w:tc>
          <w:tcPr>
            <w:tcW w:w="901" w:type="dxa"/>
            <w:gridSpan w:val="3"/>
            <w:hideMark/>
          </w:tcPr>
          <w:p w14:paraId="34642394" w14:textId="77777777" w:rsidR="0097490C" w:rsidRDefault="005D4A76">
            <w:pPr>
              <w:pStyle w:val="normal-000005"/>
            </w:pPr>
            <w:r>
              <w:rPr>
                <w:rStyle w:val="defaultparagraphfont-000006"/>
              </w:rPr>
              <w:t>Ne</w:t>
            </w:r>
            <w:r>
              <w:t xml:space="preserve"> </w:t>
            </w:r>
          </w:p>
        </w:tc>
      </w:tr>
      <w:tr w:rsidR="0097490C" w14:paraId="75BC9037" w14:textId="77777777" w:rsidTr="002823F0">
        <w:trPr>
          <w:trHeight w:val="255"/>
        </w:trPr>
        <w:tc>
          <w:tcPr>
            <w:tcW w:w="876" w:type="dxa"/>
            <w:gridSpan w:val="2"/>
            <w:hideMark/>
          </w:tcPr>
          <w:p w14:paraId="58388827" w14:textId="77777777" w:rsidR="0097490C" w:rsidRDefault="005D4A76">
            <w:pPr>
              <w:pStyle w:val="normal-000005"/>
            </w:pPr>
            <w:r>
              <w:rPr>
                <w:rStyle w:val="defaultparagraphfont-000006"/>
              </w:rPr>
              <w:t>5.2.11.</w:t>
            </w:r>
            <w:r>
              <w:t xml:space="preserve"> </w:t>
            </w:r>
          </w:p>
        </w:tc>
        <w:tc>
          <w:tcPr>
            <w:tcW w:w="5018" w:type="dxa"/>
            <w:gridSpan w:val="6"/>
            <w:hideMark/>
          </w:tcPr>
          <w:p w14:paraId="0BCC1345" w14:textId="77777777" w:rsidR="0097490C" w:rsidRDefault="005D4A76">
            <w:pPr>
              <w:pStyle w:val="normal-000005"/>
            </w:pPr>
            <w:r>
              <w:rPr>
                <w:rStyle w:val="defaultparagraphfont-000006"/>
              </w:rPr>
              <w:t>Hrvatski branitelji</w:t>
            </w:r>
            <w:r>
              <w:t xml:space="preserve"> </w:t>
            </w:r>
          </w:p>
        </w:tc>
        <w:tc>
          <w:tcPr>
            <w:tcW w:w="1249" w:type="dxa"/>
            <w:gridSpan w:val="6"/>
            <w:hideMark/>
          </w:tcPr>
          <w:p w14:paraId="2F0BE781" w14:textId="77777777" w:rsidR="0097490C" w:rsidRDefault="005D4A76">
            <w:pPr>
              <w:pStyle w:val="normal-000005"/>
            </w:pPr>
            <w:r>
              <w:rPr>
                <w:rStyle w:val="defaultparagraphfont-000006"/>
              </w:rPr>
              <w:t>Ne</w:t>
            </w:r>
            <w:r>
              <w:t xml:space="preserve"> </w:t>
            </w:r>
          </w:p>
        </w:tc>
        <w:tc>
          <w:tcPr>
            <w:tcW w:w="882" w:type="dxa"/>
            <w:gridSpan w:val="2"/>
            <w:hideMark/>
          </w:tcPr>
          <w:p w14:paraId="76BD047F" w14:textId="77777777" w:rsidR="0097490C" w:rsidRDefault="005D4A76">
            <w:pPr>
              <w:pStyle w:val="normal-000005"/>
            </w:pPr>
            <w:r>
              <w:rPr>
                <w:rStyle w:val="defaultparagraphfont-000006"/>
              </w:rPr>
              <w:t>Ne</w:t>
            </w:r>
            <w:r>
              <w:t xml:space="preserve"> </w:t>
            </w:r>
          </w:p>
        </w:tc>
        <w:tc>
          <w:tcPr>
            <w:tcW w:w="901" w:type="dxa"/>
            <w:gridSpan w:val="3"/>
            <w:hideMark/>
          </w:tcPr>
          <w:p w14:paraId="4C6264A9" w14:textId="77777777" w:rsidR="0097490C" w:rsidRDefault="005D4A76">
            <w:pPr>
              <w:pStyle w:val="normal-000005"/>
            </w:pPr>
            <w:r>
              <w:rPr>
                <w:rStyle w:val="defaultparagraphfont-000006"/>
              </w:rPr>
              <w:t>Ne</w:t>
            </w:r>
            <w:r>
              <w:t xml:space="preserve"> </w:t>
            </w:r>
          </w:p>
        </w:tc>
      </w:tr>
      <w:tr w:rsidR="0097490C" w14:paraId="7DE034BB" w14:textId="77777777" w:rsidTr="002823F0">
        <w:trPr>
          <w:trHeight w:val="255"/>
        </w:trPr>
        <w:tc>
          <w:tcPr>
            <w:tcW w:w="876" w:type="dxa"/>
            <w:gridSpan w:val="2"/>
            <w:hideMark/>
          </w:tcPr>
          <w:p w14:paraId="5DF5929A" w14:textId="77777777" w:rsidR="0097490C" w:rsidRDefault="005D4A76">
            <w:pPr>
              <w:pStyle w:val="normal-000005"/>
            </w:pPr>
            <w:r>
              <w:rPr>
                <w:rStyle w:val="defaultparagraphfont-000006"/>
              </w:rPr>
              <w:t>5.2.12.</w:t>
            </w:r>
            <w:r>
              <w:t xml:space="preserve"> </w:t>
            </w:r>
          </w:p>
        </w:tc>
        <w:tc>
          <w:tcPr>
            <w:tcW w:w="5018" w:type="dxa"/>
            <w:gridSpan w:val="6"/>
            <w:hideMark/>
          </w:tcPr>
          <w:p w14:paraId="31060B44" w14:textId="77777777" w:rsidR="0097490C" w:rsidRDefault="005D4A76">
            <w:pPr>
              <w:pStyle w:val="normal-000005"/>
            </w:pPr>
            <w:r>
              <w:rPr>
                <w:rStyle w:val="defaultparagraphfont-000006"/>
              </w:rPr>
              <w:t>Manjine i/ili socijalne skupine s posebnim interesima i potrebama</w:t>
            </w:r>
            <w:r>
              <w:t xml:space="preserve"> </w:t>
            </w:r>
          </w:p>
        </w:tc>
        <w:tc>
          <w:tcPr>
            <w:tcW w:w="1249" w:type="dxa"/>
            <w:gridSpan w:val="6"/>
            <w:hideMark/>
          </w:tcPr>
          <w:p w14:paraId="4FEB0A11" w14:textId="77777777" w:rsidR="0097490C" w:rsidRDefault="005D4A76">
            <w:pPr>
              <w:pStyle w:val="normal-000005"/>
            </w:pPr>
            <w:r>
              <w:rPr>
                <w:rStyle w:val="defaultparagraphfont-000006"/>
              </w:rPr>
              <w:t>Ne</w:t>
            </w:r>
            <w:r>
              <w:t xml:space="preserve"> </w:t>
            </w:r>
          </w:p>
        </w:tc>
        <w:tc>
          <w:tcPr>
            <w:tcW w:w="882" w:type="dxa"/>
            <w:gridSpan w:val="2"/>
            <w:hideMark/>
          </w:tcPr>
          <w:p w14:paraId="06EE0A44" w14:textId="77777777" w:rsidR="0097490C" w:rsidRDefault="005D4A76">
            <w:pPr>
              <w:pStyle w:val="normal-000005"/>
            </w:pPr>
            <w:r>
              <w:rPr>
                <w:rStyle w:val="defaultparagraphfont-000006"/>
              </w:rPr>
              <w:t>Ne</w:t>
            </w:r>
            <w:r>
              <w:t xml:space="preserve"> </w:t>
            </w:r>
          </w:p>
        </w:tc>
        <w:tc>
          <w:tcPr>
            <w:tcW w:w="901" w:type="dxa"/>
            <w:gridSpan w:val="3"/>
            <w:hideMark/>
          </w:tcPr>
          <w:p w14:paraId="750C8F3E" w14:textId="77777777" w:rsidR="0097490C" w:rsidRDefault="005D4A76">
            <w:pPr>
              <w:pStyle w:val="normal-000005"/>
            </w:pPr>
            <w:r>
              <w:rPr>
                <w:rStyle w:val="defaultparagraphfont-000006"/>
              </w:rPr>
              <w:t>Ne</w:t>
            </w:r>
            <w:r>
              <w:t xml:space="preserve"> </w:t>
            </w:r>
          </w:p>
        </w:tc>
      </w:tr>
      <w:tr w:rsidR="0097490C" w14:paraId="0FD21719" w14:textId="77777777" w:rsidTr="002823F0">
        <w:trPr>
          <w:trHeight w:val="255"/>
        </w:trPr>
        <w:tc>
          <w:tcPr>
            <w:tcW w:w="876" w:type="dxa"/>
            <w:gridSpan w:val="2"/>
            <w:hideMark/>
          </w:tcPr>
          <w:p w14:paraId="1D53E9D7" w14:textId="77777777" w:rsidR="0097490C" w:rsidRDefault="005D4A76">
            <w:pPr>
              <w:pStyle w:val="normal-000005"/>
            </w:pPr>
            <w:r>
              <w:rPr>
                <w:rStyle w:val="defaultparagraphfont-000006"/>
              </w:rPr>
              <w:t>5.2.13.</w:t>
            </w:r>
            <w:r>
              <w:t xml:space="preserve"> </w:t>
            </w:r>
          </w:p>
        </w:tc>
        <w:tc>
          <w:tcPr>
            <w:tcW w:w="5018" w:type="dxa"/>
            <w:gridSpan w:val="6"/>
            <w:hideMark/>
          </w:tcPr>
          <w:p w14:paraId="373E92FB" w14:textId="77777777" w:rsidR="0097490C" w:rsidRDefault="005D4A76">
            <w:pPr>
              <w:pStyle w:val="normal-000005"/>
            </w:pPr>
            <w:r>
              <w:rPr>
                <w:rStyle w:val="defaultparagraphfont-000006"/>
              </w:rPr>
              <w:t>Udruge i/ili zaklade</w:t>
            </w:r>
            <w:r>
              <w:t xml:space="preserve"> </w:t>
            </w:r>
          </w:p>
        </w:tc>
        <w:tc>
          <w:tcPr>
            <w:tcW w:w="1249" w:type="dxa"/>
            <w:gridSpan w:val="6"/>
            <w:hideMark/>
          </w:tcPr>
          <w:p w14:paraId="769971A9" w14:textId="77777777" w:rsidR="0097490C" w:rsidRDefault="005D4A76">
            <w:pPr>
              <w:pStyle w:val="normal-000005"/>
            </w:pPr>
            <w:r>
              <w:rPr>
                <w:rStyle w:val="defaultparagraphfont-000006"/>
              </w:rPr>
              <w:t>Ne</w:t>
            </w:r>
            <w:r>
              <w:t xml:space="preserve"> </w:t>
            </w:r>
          </w:p>
        </w:tc>
        <w:tc>
          <w:tcPr>
            <w:tcW w:w="882" w:type="dxa"/>
            <w:gridSpan w:val="2"/>
            <w:hideMark/>
          </w:tcPr>
          <w:p w14:paraId="77AA4F5C" w14:textId="77777777" w:rsidR="0097490C" w:rsidRDefault="005D4A76">
            <w:pPr>
              <w:pStyle w:val="normal-000005"/>
            </w:pPr>
            <w:r>
              <w:rPr>
                <w:rStyle w:val="defaultparagraphfont-000006"/>
              </w:rPr>
              <w:t>Ne</w:t>
            </w:r>
            <w:r>
              <w:t xml:space="preserve"> </w:t>
            </w:r>
          </w:p>
        </w:tc>
        <w:tc>
          <w:tcPr>
            <w:tcW w:w="901" w:type="dxa"/>
            <w:gridSpan w:val="3"/>
            <w:hideMark/>
          </w:tcPr>
          <w:p w14:paraId="5BB37D13" w14:textId="77777777" w:rsidR="0097490C" w:rsidRDefault="005D4A76">
            <w:pPr>
              <w:pStyle w:val="normal-000005"/>
            </w:pPr>
            <w:r>
              <w:rPr>
                <w:rStyle w:val="defaultparagraphfont-000006"/>
              </w:rPr>
              <w:t>Ne</w:t>
            </w:r>
            <w:r>
              <w:t xml:space="preserve"> </w:t>
            </w:r>
          </w:p>
        </w:tc>
      </w:tr>
      <w:tr w:rsidR="0097490C" w14:paraId="70919439" w14:textId="77777777" w:rsidTr="002823F0">
        <w:trPr>
          <w:trHeight w:val="255"/>
        </w:trPr>
        <w:tc>
          <w:tcPr>
            <w:tcW w:w="876" w:type="dxa"/>
            <w:gridSpan w:val="2"/>
            <w:hideMark/>
          </w:tcPr>
          <w:p w14:paraId="09CCE1B8" w14:textId="77777777" w:rsidR="0097490C" w:rsidRDefault="005D4A76">
            <w:pPr>
              <w:pStyle w:val="normal-000005"/>
            </w:pPr>
            <w:r>
              <w:rPr>
                <w:rStyle w:val="defaultparagraphfont-000006"/>
              </w:rPr>
              <w:t>5.2.14.</w:t>
            </w:r>
            <w:r>
              <w:t xml:space="preserve"> </w:t>
            </w:r>
          </w:p>
        </w:tc>
        <w:tc>
          <w:tcPr>
            <w:tcW w:w="5018" w:type="dxa"/>
            <w:gridSpan w:val="6"/>
            <w:hideMark/>
          </w:tcPr>
          <w:p w14:paraId="13FBF5D6" w14:textId="77777777" w:rsidR="0097490C" w:rsidRDefault="005D4A76">
            <w:pPr>
              <w:pStyle w:val="normal-000005"/>
            </w:pPr>
            <w:r>
              <w:rPr>
                <w:rStyle w:val="defaultparagraphfont-000006"/>
              </w:rPr>
              <w:t>Središnja tijela državne uprave, druga državna tijela, pravosudna tijela, javne ustanove, jedinice lokalne i područne (regionalne) samouprave, pravne osobe s javnim ovlastima</w:t>
            </w:r>
            <w:r>
              <w:t xml:space="preserve"> </w:t>
            </w:r>
          </w:p>
        </w:tc>
        <w:tc>
          <w:tcPr>
            <w:tcW w:w="1249" w:type="dxa"/>
            <w:gridSpan w:val="6"/>
            <w:hideMark/>
          </w:tcPr>
          <w:p w14:paraId="4412C9BD" w14:textId="77777777" w:rsidR="0097490C" w:rsidRDefault="005D4A76">
            <w:pPr>
              <w:pStyle w:val="normal-000005"/>
            </w:pPr>
            <w:r>
              <w:rPr>
                <w:rStyle w:val="defaultparagraphfont-000006"/>
              </w:rPr>
              <w:t>Ne</w:t>
            </w:r>
            <w:r>
              <w:t xml:space="preserve"> </w:t>
            </w:r>
          </w:p>
        </w:tc>
        <w:tc>
          <w:tcPr>
            <w:tcW w:w="882" w:type="dxa"/>
            <w:gridSpan w:val="2"/>
            <w:hideMark/>
          </w:tcPr>
          <w:p w14:paraId="1FD23DF1" w14:textId="77777777" w:rsidR="0097490C" w:rsidRDefault="005D4A76">
            <w:pPr>
              <w:pStyle w:val="normal-000005"/>
            </w:pPr>
            <w:r>
              <w:rPr>
                <w:rStyle w:val="defaultparagraphfont-000006"/>
              </w:rPr>
              <w:t>Ne</w:t>
            </w:r>
            <w:r>
              <w:t xml:space="preserve"> </w:t>
            </w:r>
          </w:p>
        </w:tc>
        <w:tc>
          <w:tcPr>
            <w:tcW w:w="901" w:type="dxa"/>
            <w:gridSpan w:val="3"/>
            <w:hideMark/>
          </w:tcPr>
          <w:p w14:paraId="5F9EF7B4" w14:textId="77777777" w:rsidR="0097490C" w:rsidRDefault="005D4A76">
            <w:pPr>
              <w:pStyle w:val="normal-000005"/>
            </w:pPr>
            <w:r>
              <w:rPr>
                <w:rStyle w:val="defaultparagraphfont-000006"/>
              </w:rPr>
              <w:t>Ne</w:t>
            </w:r>
            <w:r>
              <w:t xml:space="preserve"> </w:t>
            </w:r>
          </w:p>
        </w:tc>
      </w:tr>
      <w:tr w:rsidR="0097490C" w14:paraId="59FE971A" w14:textId="77777777" w:rsidTr="002823F0">
        <w:trPr>
          <w:trHeight w:val="255"/>
        </w:trPr>
        <w:tc>
          <w:tcPr>
            <w:tcW w:w="876" w:type="dxa"/>
            <w:gridSpan w:val="2"/>
            <w:hideMark/>
          </w:tcPr>
          <w:p w14:paraId="1BF034C3" w14:textId="77777777" w:rsidR="0097490C" w:rsidRDefault="005D4A76">
            <w:pPr>
              <w:pStyle w:val="normal-000005"/>
            </w:pPr>
            <w:r>
              <w:rPr>
                <w:rStyle w:val="defaultparagraphfont-000006"/>
              </w:rPr>
              <w:t>5.2.15.</w:t>
            </w:r>
            <w:r>
              <w:t xml:space="preserve"> </w:t>
            </w:r>
          </w:p>
        </w:tc>
        <w:tc>
          <w:tcPr>
            <w:tcW w:w="5018" w:type="dxa"/>
            <w:gridSpan w:val="6"/>
            <w:hideMark/>
          </w:tcPr>
          <w:p w14:paraId="6924DF99" w14:textId="77777777" w:rsidR="0097490C" w:rsidRDefault="005D4A76">
            <w:pPr>
              <w:pStyle w:val="normal-000005"/>
            </w:pPr>
            <w:r>
              <w:rPr>
                <w:rStyle w:val="defaultparagraphfont-000006"/>
              </w:rPr>
              <w:t>Trgovačka društva u vlasništvu Republike Hrvatske i trgovačka društva u vlasništvu jedinica lokalne i područne (regionalne) samouprave</w:t>
            </w:r>
            <w:r>
              <w:t xml:space="preserve"> </w:t>
            </w:r>
          </w:p>
        </w:tc>
        <w:tc>
          <w:tcPr>
            <w:tcW w:w="1249" w:type="dxa"/>
            <w:gridSpan w:val="6"/>
            <w:hideMark/>
          </w:tcPr>
          <w:p w14:paraId="46A2EAB7" w14:textId="77777777" w:rsidR="0097490C" w:rsidRDefault="005D4A76">
            <w:pPr>
              <w:pStyle w:val="normal-000005"/>
            </w:pPr>
            <w:r>
              <w:rPr>
                <w:rStyle w:val="defaultparagraphfont-000006"/>
              </w:rPr>
              <w:t>Ne</w:t>
            </w:r>
            <w:r>
              <w:t xml:space="preserve"> </w:t>
            </w:r>
          </w:p>
        </w:tc>
        <w:tc>
          <w:tcPr>
            <w:tcW w:w="882" w:type="dxa"/>
            <w:gridSpan w:val="2"/>
            <w:hideMark/>
          </w:tcPr>
          <w:p w14:paraId="73134B2A" w14:textId="77777777" w:rsidR="0097490C" w:rsidRDefault="005D4A76">
            <w:pPr>
              <w:pStyle w:val="normal-000005"/>
            </w:pPr>
            <w:r>
              <w:rPr>
                <w:rStyle w:val="defaultparagraphfont-000006"/>
              </w:rPr>
              <w:t>Ne</w:t>
            </w:r>
            <w:r>
              <w:t xml:space="preserve"> </w:t>
            </w:r>
          </w:p>
        </w:tc>
        <w:tc>
          <w:tcPr>
            <w:tcW w:w="901" w:type="dxa"/>
            <w:gridSpan w:val="3"/>
            <w:hideMark/>
          </w:tcPr>
          <w:p w14:paraId="46377E8C" w14:textId="77777777" w:rsidR="0097490C" w:rsidRDefault="005D4A76">
            <w:pPr>
              <w:pStyle w:val="normal-000005"/>
            </w:pPr>
            <w:r>
              <w:rPr>
                <w:rStyle w:val="defaultparagraphfont-000006"/>
              </w:rPr>
              <w:t>Ne</w:t>
            </w:r>
            <w:r>
              <w:t xml:space="preserve"> </w:t>
            </w:r>
          </w:p>
        </w:tc>
      </w:tr>
      <w:tr w:rsidR="0097490C" w14:paraId="3F1FAEC8" w14:textId="77777777" w:rsidTr="002823F0">
        <w:trPr>
          <w:trHeight w:val="255"/>
        </w:trPr>
        <w:tc>
          <w:tcPr>
            <w:tcW w:w="876" w:type="dxa"/>
            <w:gridSpan w:val="2"/>
            <w:hideMark/>
          </w:tcPr>
          <w:p w14:paraId="16F79CE9" w14:textId="77777777" w:rsidR="0097490C" w:rsidRDefault="005D4A76">
            <w:pPr>
              <w:pStyle w:val="normal-000005"/>
            </w:pPr>
            <w:r>
              <w:rPr>
                <w:rStyle w:val="defaultparagraphfont-000006"/>
              </w:rPr>
              <w:t>5.2.16.</w:t>
            </w:r>
            <w:r>
              <w:t xml:space="preserve"> </w:t>
            </w:r>
          </w:p>
        </w:tc>
        <w:tc>
          <w:tcPr>
            <w:tcW w:w="5018" w:type="dxa"/>
            <w:gridSpan w:val="6"/>
            <w:hideMark/>
          </w:tcPr>
          <w:p w14:paraId="344B4FAA" w14:textId="77777777" w:rsidR="0097490C" w:rsidRDefault="005D4A76">
            <w:pPr>
              <w:pStyle w:val="normal-000005"/>
            </w:pPr>
            <w:r>
              <w:rPr>
                <w:rStyle w:val="defaultparagraphfont-000006"/>
              </w:rPr>
              <w:t>Drugi utvrđeni adresati:</w:t>
            </w:r>
            <w:r>
              <w:t xml:space="preserve"> </w:t>
            </w:r>
          </w:p>
          <w:p w14:paraId="483C0F5D" w14:textId="77777777" w:rsidR="0097490C" w:rsidRDefault="005D4A76">
            <w:pPr>
              <w:pStyle w:val="normal-000005"/>
            </w:pPr>
            <w:r>
              <w:rPr>
                <w:rStyle w:val="000000"/>
              </w:rPr>
              <w:t> </w:t>
            </w:r>
            <w:r>
              <w:t xml:space="preserve"> </w:t>
            </w:r>
          </w:p>
        </w:tc>
        <w:tc>
          <w:tcPr>
            <w:tcW w:w="1249" w:type="dxa"/>
            <w:gridSpan w:val="6"/>
            <w:hideMark/>
          </w:tcPr>
          <w:p w14:paraId="43263E1F" w14:textId="77777777" w:rsidR="0097490C" w:rsidRDefault="005D4A76">
            <w:pPr>
              <w:pStyle w:val="normal-000005"/>
            </w:pPr>
            <w:r>
              <w:rPr>
                <w:rStyle w:val="defaultparagraphfont-000006"/>
              </w:rPr>
              <w:t>Ne</w:t>
            </w:r>
            <w:r>
              <w:t xml:space="preserve"> </w:t>
            </w:r>
          </w:p>
        </w:tc>
        <w:tc>
          <w:tcPr>
            <w:tcW w:w="882" w:type="dxa"/>
            <w:gridSpan w:val="2"/>
            <w:hideMark/>
          </w:tcPr>
          <w:p w14:paraId="2D2A1536" w14:textId="77777777" w:rsidR="0097490C" w:rsidRDefault="005D4A76">
            <w:pPr>
              <w:pStyle w:val="normal-000005"/>
            </w:pPr>
            <w:r>
              <w:rPr>
                <w:rStyle w:val="defaultparagraphfont-000006"/>
              </w:rPr>
              <w:t>Ne</w:t>
            </w:r>
            <w:r>
              <w:t xml:space="preserve"> </w:t>
            </w:r>
          </w:p>
        </w:tc>
        <w:tc>
          <w:tcPr>
            <w:tcW w:w="901" w:type="dxa"/>
            <w:gridSpan w:val="3"/>
            <w:hideMark/>
          </w:tcPr>
          <w:p w14:paraId="427C8C50" w14:textId="77777777" w:rsidR="0097490C" w:rsidRDefault="005D4A76">
            <w:pPr>
              <w:pStyle w:val="normal-000005"/>
            </w:pPr>
            <w:r>
              <w:rPr>
                <w:rStyle w:val="defaultparagraphfont-000006"/>
              </w:rPr>
              <w:t>Ne</w:t>
            </w:r>
            <w:r>
              <w:t xml:space="preserve"> </w:t>
            </w:r>
          </w:p>
        </w:tc>
      </w:tr>
      <w:tr w:rsidR="0097490C" w14:paraId="760208FD" w14:textId="77777777" w:rsidTr="002823F0">
        <w:trPr>
          <w:trHeight w:val="255"/>
        </w:trPr>
        <w:tc>
          <w:tcPr>
            <w:tcW w:w="876" w:type="dxa"/>
            <w:gridSpan w:val="2"/>
            <w:hideMark/>
          </w:tcPr>
          <w:p w14:paraId="3D8100B4" w14:textId="77777777" w:rsidR="0097490C" w:rsidRDefault="005D4A76">
            <w:pPr>
              <w:pStyle w:val="normal-000005"/>
            </w:pPr>
            <w:r>
              <w:rPr>
                <w:rStyle w:val="defaultparagraphfont-000006"/>
              </w:rPr>
              <w:t>5.2.17.</w:t>
            </w:r>
            <w:r>
              <w:t xml:space="preserve"> </w:t>
            </w:r>
          </w:p>
        </w:tc>
        <w:tc>
          <w:tcPr>
            <w:tcW w:w="8050" w:type="dxa"/>
            <w:gridSpan w:val="17"/>
            <w:hideMark/>
          </w:tcPr>
          <w:p w14:paraId="1904CF43" w14:textId="34F7CA71" w:rsidR="0097490C" w:rsidRDefault="005D4A76">
            <w:pPr>
              <w:pStyle w:val="normal-000005"/>
            </w:pPr>
            <w:r>
              <w:rPr>
                <w:rStyle w:val="defaultparagraphfont-000006"/>
              </w:rPr>
              <w:t>Obrazloženje za analizu utvrđivanja adresata od 5.2.6. do 5.2.16.:</w:t>
            </w:r>
            <w:r>
              <w:t xml:space="preserve"> </w:t>
            </w:r>
          </w:p>
          <w:p w14:paraId="211E1F0E" w14:textId="77777777" w:rsidR="0061073C" w:rsidRDefault="0061073C">
            <w:pPr>
              <w:pStyle w:val="normal-000005"/>
            </w:pPr>
          </w:p>
          <w:p w14:paraId="688FF6F5" w14:textId="3736BBAC" w:rsidR="0097490C" w:rsidRDefault="005D4A76" w:rsidP="00255033">
            <w:pPr>
              <w:pStyle w:val="normal-000005"/>
              <w:jc w:val="both"/>
            </w:pPr>
            <w:r>
              <w:rPr>
                <w:rStyle w:val="defaultparagraphfont-000011"/>
              </w:rPr>
              <w:t xml:space="preserve">Pitanja koja se uređuju </w:t>
            </w:r>
            <w:r w:rsidR="00CA6729">
              <w:rPr>
                <w:rStyle w:val="defaultparagraphfont-000006"/>
              </w:rPr>
              <w:t xml:space="preserve">Zakonom o izmjenama i dopuni </w:t>
            </w:r>
            <w:r w:rsidR="00CA6729" w:rsidRPr="005C5873">
              <w:t>Zakon</w:t>
            </w:r>
            <w:r w:rsidR="00CA6729">
              <w:t>a</w:t>
            </w:r>
            <w:r w:rsidR="00CA6729" w:rsidRPr="005C5873">
              <w:t xml:space="preserve"> o provedbi Uredbe (EU) br. 528/2012 Europskoga parlamenta i Vijeća u vezi sa stavljanjem na raspolaganje na tržištu i uporabi biocidnih proizvoda</w:t>
            </w:r>
            <w:r w:rsidR="00CD6849" w:rsidRPr="001759B8">
              <w:rPr>
                <w:rFonts w:eastAsiaTheme="minorHAnsi"/>
                <w:lang w:eastAsia="en-US"/>
              </w:rPr>
              <w:t xml:space="preserve"> </w:t>
            </w:r>
            <w:r>
              <w:rPr>
                <w:rStyle w:val="defaultparagraphfont-000011"/>
              </w:rPr>
              <w:t>su takva da neće imati izravnih učinaka na tržišno natjecanje.</w:t>
            </w:r>
            <w:r>
              <w:t xml:space="preserve"> </w:t>
            </w:r>
          </w:p>
        </w:tc>
      </w:tr>
      <w:tr w:rsidR="0097490C" w14:paraId="1383688D" w14:textId="77777777" w:rsidTr="002823F0">
        <w:trPr>
          <w:trHeight w:val="3195"/>
        </w:trPr>
        <w:tc>
          <w:tcPr>
            <w:tcW w:w="876" w:type="dxa"/>
            <w:gridSpan w:val="2"/>
            <w:hideMark/>
          </w:tcPr>
          <w:p w14:paraId="471FD901" w14:textId="77777777" w:rsidR="0097490C" w:rsidRDefault="005D4A76">
            <w:pPr>
              <w:pStyle w:val="normal-000005"/>
            </w:pPr>
            <w:r>
              <w:rPr>
                <w:rStyle w:val="defaultparagraphfont-000006"/>
              </w:rPr>
              <w:lastRenderedPageBreak/>
              <w:t>5.2.17.</w:t>
            </w:r>
            <w:r>
              <w:t xml:space="preserve"> </w:t>
            </w:r>
          </w:p>
        </w:tc>
        <w:tc>
          <w:tcPr>
            <w:tcW w:w="8050" w:type="dxa"/>
            <w:gridSpan w:val="17"/>
            <w:hideMark/>
          </w:tcPr>
          <w:p w14:paraId="2BD4E863" w14:textId="77777777" w:rsidR="0097490C" w:rsidRDefault="005D4A76">
            <w:pPr>
              <w:pStyle w:val="normal-000005"/>
            </w:pPr>
            <w:r>
              <w:rPr>
                <w:rStyle w:val="defaultparagraphfont-000022"/>
              </w:rPr>
              <w:t xml:space="preserve">REZULTAT PRETHODNE PROCJENE UČINAKA NA ZAŠTITU TRŽIŠNOG NATJECANJA </w:t>
            </w:r>
          </w:p>
          <w:p w14:paraId="21E3DC75" w14:textId="77777777" w:rsidR="0097490C" w:rsidRDefault="005D4A76">
            <w:pPr>
              <w:pStyle w:val="normal-000031"/>
            </w:pPr>
            <w:r>
              <w:rPr>
                <w:rStyle w:val="defaultparagraphfont-000026"/>
              </w:rPr>
              <w:t xml:space="preserve">Da li je utvrđena barem jedna kombinacija: </w:t>
            </w:r>
          </w:p>
          <w:p w14:paraId="3D8D3AB6" w14:textId="77777777" w:rsidR="0097490C" w:rsidRDefault="005D4A76">
            <w:pPr>
              <w:pStyle w:val="000032"/>
            </w:pPr>
            <w:r>
              <w:rPr>
                <w:rStyle w:val="000033"/>
              </w:rPr>
              <w:t>–</w:t>
            </w:r>
            <w:r>
              <w:t xml:space="preserve"> </w:t>
            </w:r>
            <w:r>
              <w:rPr>
                <w:rStyle w:val="defaultparagraphfont-000026"/>
              </w:rPr>
              <w:t xml:space="preserve">veliki izravni učinak i mali broj adresata </w:t>
            </w:r>
          </w:p>
          <w:p w14:paraId="6E123985" w14:textId="77777777" w:rsidR="0097490C" w:rsidRDefault="005D4A76">
            <w:pPr>
              <w:pStyle w:val="000032"/>
            </w:pPr>
            <w:r>
              <w:rPr>
                <w:rStyle w:val="000033"/>
              </w:rPr>
              <w:t>–</w:t>
            </w:r>
            <w:r>
              <w:t xml:space="preserve"> </w:t>
            </w:r>
            <w:r>
              <w:rPr>
                <w:rStyle w:val="defaultparagraphfont-000026"/>
              </w:rPr>
              <w:t xml:space="preserve">veliki izravni učinak i veliki broj adresata </w:t>
            </w:r>
          </w:p>
          <w:p w14:paraId="4C35A89D" w14:textId="77777777" w:rsidR="0097490C" w:rsidRDefault="005D4A76">
            <w:pPr>
              <w:pStyle w:val="000032"/>
            </w:pPr>
            <w:r>
              <w:rPr>
                <w:rStyle w:val="000033"/>
              </w:rPr>
              <w:t>–</w:t>
            </w:r>
            <w:r>
              <w:t xml:space="preserve"> </w:t>
            </w:r>
            <w:r>
              <w:rPr>
                <w:rStyle w:val="defaultparagraphfont-000026"/>
              </w:rPr>
              <w:t xml:space="preserve">mali izravni učinak i veliki broj adresata. </w:t>
            </w:r>
          </w:p>
          <w:p w14:paraId="41926E45" w14:textId="77777777" w:rsidR="0097490C" w:rsidRDefault="005D4A76">
            <w:pPr>
              <w:pStyle w:val="normal-000031"/>
            </w:pPr>
            <w:r>
              <w:rPr>
                <w:rStyle w:val="defaultparagraphfont-000026"/>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97490C" w14:paraId="5E0ED693" w14:textId="77777777">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299D21BD" w14:textId="77777777" w:rsidR="0097490C" w:rsidRDefault="005D4A76">
                  <w:pPr>
                    <w:pStyle w:val="normal-000005"/>
                  </w:pPr>
                  <w:r>
                    <w:rPr>
                      <w:rStyle w:val="defaultparagraphfont-000011"/>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C240CE1" w14:textId="77777777" w:rsidR="0097490C" w:rsidRDefault="005D4A76">
                  <w:pPr>
                    <w:pStyle w:val="normal-000023"/>
                  </w:pPr>
                  <w:r>
                    <w:rPr>
                      <w:rStyle w:val="defaultparagraphfont-000001"/>
                    </w:rPr>
                    <w:t xml:space="preserve">Izravni učinci </w:t>
                  </w:r>
                </w:p>
              </w:tc>
            </w:tr>
            <w:tr w:rsidR="0097490C" w14:paraId="00292E87" w14:textId="77777777">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7A4AA023" w14:textId="77777777" w:rsidR="0097490C" w:rsidRDefault="0097490C">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BEE5DA5" w14:textId="77777777" w:rsidR="0097490C" w:rsidRDefault="005D4A76">
                  <w:pPr>
                    <w:pStyle w:val="normal-000005"/>
                  </w:pPr>
                  <w:r>
                    <w:rPr>
                      <w:rStyle w:val="defaultparagraphfont-000011"/>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28B5165" w14:textId="77777777" w:rsidR="0097490C" w:rsidRDefault="005D4A76">
                  <w:pPr>
                    <w:pStyle w:val="normal-000005"/>
                  </w:pPr>
                  <w:r>
                    <w:rPr>
                      <w:rStyle w:val="defaultparagraphfont-000011"/>
                    </w:rPr>
                    <w:t>mali</w:t>
                  </w:r>
                  <w: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5BE49FC" w14:textId="77777777" w:rsidR="0097490C" w:rsidRDefault="005D4A76">
                  <w:pPr>
                    <w:pStyle w:val="normal-000005"/>
                  </w:pPr>
                  <w:r>
                    <w:rPr>
                      <w:rStyle w:val="defaultparagraphfont-000011"/>
                    </w:rPr>
                    <w:t>veliki</w:t>
                  </w:r>
                  <w:r>
                    <w:t xml:space="preserve"> </w:t>
                  </w:r>
                </w:p>
              </w:tc>
            </w:tr>
            <w:tr w:rsidR="0097490C" w14:paraId="399493DE" w14:textId="77777777">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46EAACB0" w14:textId="77777777" w:rsidR="0097490C" w:rsidRDefault="005D4A76">
                  <w:pPr>
                    <w:pStyle w:val="normal-000023"/>
                  </w:pPr>
                  <w:r>
                    <w:rPr>
                      <w:rStyle w:val="defaultparagraphfont-000001"/>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3EFA5E5" w14:textId="77777777" w:rsidR="0097490C" w:rsidRDefault="005D4A76">
                  <w:pPr>
                    <w:pStyle w:val="normal-000005"/>
                  </w:pPr>
                  <w:r>
                    <w:rPr>
                      <w:rStyle w:val="defaultparagraphfont-000011"/>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BBC0EC6" w14:textId="24173C6C" w:rsidR="0097490C" w:rsidRDefault="00255033" w:rsidP="00255033">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88F6778" w14:textId="2A75CB56" w:rsidR="0097490C" w:rsidRDefault="00255033" w:rsidP="00255033">
                  <w:pPr>
                    <w:pStyle w:val="normal-000005"/>
                    <w:jc w:val="center"/>
                  </w:pPr>
                  <w:r>
                    <w:t>NE</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0814082" w14:textId="04065C64" w:rsidR="0097490C" w:rsidRDefault="00255033" w:rsidP="00255033">
                  <w:pPr>
                    <w:pStyle w:val="normal-000005"/>
                    <w:jc w:val="center"/>
                  </w:pPr>
                  <w:r>
                    <w:t>NE</w:t>
                  </w:r>
                </w:p>
              </w:tc>
            </w:tr>
            <w:tr w:rsidR="0097490C" w14:paraId="50FF444E" w14:textId="77777777">
              <w:trPr>
                <w:trHeight w:val="240"/>
              </w:trPr>
              <w:tc>
                <w:tcPr>
                  <w:tcW w:w="0" w:type="auto"/>
                  <w:vMerge/>
                  <w:tcBorders>
                    <w:top w:val="nil"/>
                    <w:left w:val="single" w:sz="6" w:space="0" w:color="auto"/>
                    <w:bottom w:val="single" w:sz="6" w:space="0" w:color="auto"/>
                    <w:right w:val="single" w:sz="6" w:space="0" w:color="auto"/>
                  </w:tcBorders>
                  <w:vAlign w:val="center"/>
                  <w:hideMark/>
                </w:tcPr>
                <w:p w14:paraId="13F980EB" w14:textId="77777777" w:rsidR="0097490C" w:rsidRDefault="0097490C">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5D385F8" w14:textId="77777777" w:rsidR="0097490C" w:rsidRDefault="005D4A76">
                  <w:pPr>
                    <w:pStyle w:val="normal-000005"/>
                  </w:pPr>
                  <w:r>
                    <w:rPr>
                      <w:rStyle w:val="defaultparagraphfont-000011"/>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EC769AF" w14:textId="03131A02" w:rsidR="0097490C" w:rsidRDefault="00255033" w:rsidP="00255033">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32E62AC" w14:textId="0ED9829D" w:rsidR="0097490C" w:rsidRDefault="00255033" w:rsidP="00255033">
                  <w:pPr>
                    <w:pStyle w:val="normal-000005"/>
                    <w:jc w:val="center"/>
                  </w:pPr>
                  <w:r>
                    <w:t>NE</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58C4350" w14:textId="49748A3E" w:rsidR="0097490C" w:rsidRDefault="00255033" w:rsidP="00255033">
                  <w:pPr>
                    <w:pStyle w:val="normal-000005"/>
                    <w:jc w:val="center"/>
                  </w:pPr>
                  <w:r>
                    <w:rPr>
                      <w:rStyle w:val="000045"/>
                    </w:rPr>
                    <w:t>NE</w:t>
                  </w:r>
                </w:p>
              </w:tc>
            </w:tr>
            <w:tr w:rsidR="0097490C" w14:paraId="1849A1FE" w14:textId="77777777">
              <w:trPr>
                <w:trHeight w:val="240"/>
              </w:trPr>
              <w:tc>
                <w:tcPr>
                  <w:tcW w:w="0" w:type="auto"/>
                  <w:vMerge/>
                  <w:tcBorders>
                    <w:top w:val="nil"/>
                    <w:left w:val="single" w:sz="6" w:space="0" w:color="auto"/>
                    <w:bottom w:val="single" w:sz="6" w:space="0" w:color="auto"/>
                    <w:right w:val="single" w:sz="6" w:space="0" w:color="auto"/>
                  </w:tcBorders>
                  <w:vAlign w:val="center"/>
                  <w:hideMark/>
                </w:tcPr>
                <w:p w14:paraId="6BEC41EB" w14:textId="77777777" w:rsidR="0097490C" w:rsidRDefault="0097490C">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1A9CF8D" w14:textId="77777777" w:rsidR="0097490C" w:rsidRDefault="005D4A76">
                  <w:pPr>
                    <w:pStyle w:val="normal-000005"/>
                  </w:pPr>
                  <w:r>
                    <w:rPr>
                      <w:rStyle w:val="defaultparagraphfont-000011"/>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A8C45BD" w14:textId="16E848C3" w:rsidR="0097490C" w:rsidRDefault="00255033" w:rsidP="00255033">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25C449F" w14:textId="683C2B51" w:rsidR="0097490C" w:rsidRDefault="00255033" w:rsidP="00255033">
                  <w:pPr>
                    <w:pStyle w:val="normal-000005"/>
                    <w:jc w:val="center"/>
                  </w:pPr>
                  <w:r>
                    <w:rPr>
                      <w:rStyle w:val="000045"/>
                    </w:rPr>
                    <w:t>NE</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8C13CE3" w14:textId="6756B164" w:rsidR="0097490C" w:rsidRDefault="00255033" w:rsidP="00255033">
                  <w:pPr>
                    <w:pStyle w:val="normal-000005"/>
                    <w:jc w:val="center"/>
                  </w:pPr>
                  <w:r>
                    <w:rPr>
                      <w:rStyle w:val="000045"/>
                    </w:rPr>
                    <w:t>NE</w:t>
                  </w:r>
                </w:p>
              </w:tc>
            </w:tr>
          </w:tbl>
          <w:p w14:paraId="5BD8495D" w14:textId="77777777" w:rsidR="0097490C" w:rsidRDefault="005D4A76">
            <w:pPr>
              <w:pStyle w:val="normal-000005"/>
            </w:pPr>
            <w:r>
              <w:rPr>
                <w:rStyle w:val="000000"/>
              </w:rPr>
              <w:t> </w:t>
            </w:r>
            <w:r>
              <w:t xml:space="preserve"> </w:t>
            </w:r>
          </w:p>
        </w:tc>
      </w:tr>
      <w:tr w:rsidR="00255033" w14:paraId="2536052E" w14:textId="77777777" w:rsidTr="002823F0">
        <w:tc>
          <w:tcPr>
            <w:tcW w:w="876" w:type="dxa"/>
            <w:gridSpan w:val="2"/>
          </w:tcPr>
          <w:p w14:paraId="667E542C" w14:textId="7022D8B9" w:rsidR="00255033" w:rsidRPr="007E0FD3" w:rsidRDefault="00255033" w:rsidP="00277828">
            <w:pPr>
              <w:pStyle w:val="Normal1"/>
            </w:pPr>
            <w:r w:rsidRPr="007E0FD3">
              <w:t>5.3.</w:t>
            </w:r>
          </w:p>
        </w:tc>
        <w:tc>
          <w:tcPr>
            <w:tcW w:w="8050" w:type="dxa"/>
            <w:gridSpan w:val="17"/>
          </w:tcPr>
          <w:p w14:paraId="74420E93" w14:textId="30E4B906" w:rsidR="00255033" w:rsidRPr="00255033" w:rsidRDefault="00255033" w:rsidP="00277828">
            <w:pPr>
              <w:pStyle w:val="Normal1"/>
              <w:rPr>
                <w:b/>
              </w:rPr>
            </w:pPr>
            <w:r w:rsidRPr="00255033">
              <w:rPr>
                <w:b/>
              </w:rPr>
              <w:t>UTVRĐIVANJE SOCIJALNIH UČINAKA</w:t>
            </w:r>
          </w:p>
        </w:tc>
      </w:tr>
      <w:tr w:rsidR="0097490C" w14:paraId="62C71812" w14:textId="77777777" w:rsidTr="002823F0">
        <w:trPr>
          <w:trHeight w:val="255"/>
        </w:trPr>
        <w:tc>
          <w:tcPr>
            <w:tcW w:w="876" w:type="dxa"/>
            <w:gridSpan w:val="2"/>
            <w:hideMark/>
          </w:tcPr>
          <w:p w14:paraId="7C8CF524" w14:textId="77777777" w:rsidR="0097490C" w:rsidRDefault="005D4A76">
            <w:pPr>
              <w:pStyle w:val="normal-000005"/>
            </w:pPr>
            <w:r>
              <w:rPr>
                <w:rStyle w:val="000000"/>
              </w:rPr>
              <w:t> </w:t>
            </w:r>
            <w:r>
              <w:t xml:space="preserve"> </w:t>
            </w:r>
          </w:p>
        </w:tc>
        <w:tc>
          <w:tcPr>
            <w:tcW w:w="5048" w:type="dxa"/>
            <w:gridSpan w:val="7"/>
            <w:hideMark/>
          </w:tcPr>
          <w:p w14:paraId="46A56C80" w14:textId="77777777" w:rsidR="0097490C" w:rsidRDefault="005D4A76">
            <w:pPr>
              <w:pStyle w:val="normal-000005"/>
            </w:pPr>
            <w:r>
              <w:rPr>
                <w:rStyle w:val="defaultparagraphfont-000022"/>
              </w:rPr>
              <w:t xml:space="preserve">Vrsta izravnih učinaka </w:t>
            </w:r>
          </w:p>
        </w:tc>
        <w:tc>
          <w:tcPr>
            <w:tcW w:w="3002" w:type="dxa"/>
            <w:gridSpan w:val="10"/>
            <w:hideMark/>
          </w:tcPr>
          <w:p w14:paraId="53403F3E" w14:textId="77777777" w:rsidR="0097490C" w:rsidRDefault="005D4A76">
            <w:pPr>
              <w:pStyle w:val="normal-000023"/>
            </w:pPr>
            <w:r>
              <w:rPr>
                <w:rStyle w:val="defaultparagraphfont-000022"/>
              </w:rPr>
              <w:t xml:space="preserve">Mjerilo učinka </w:t>
            </w:r>
          </w:p>
        </w:tc>
      </w:tr>
      <w:tr w:rsidR="0097490C" w14:paraId="2DA2B2D9" w14:textId="77777777" w:rsidTr="002823F0">
        <w:trPr>
          <w:trHeight w:val="255"/>
        </w:trPr>
        <w:tc>
          <w:tcPr>
            <w:tcW w:w="876" w:type="dxa"/>
            <w:gridSpan w:val="2"/>
            <w:vMerge w:val="restart"/>
            <w:hideMark/>
          </w:tcPr>
          <w:p w14:paraId="0AF34F9F" w14:textId="77777777" w:rsidR="0097490C" w:rsidRDefault="005D4A76">
            <w:pPr>
              <w:pStyle w:val="normal-000005"/>
            </w:pPr>
            <w:r>
              <w:rPr>
                <w:rStyle w:val="000000"/>
              </w:rPr>
              <w:t> </w:t>
            </w:r>
            <w:r>
              <w:t xml:space="preserve"> </w:t>
            </w:r>
          </w:p>
        </w:tc>
        <w:tc>
          <w:tcPr>
            <w:tcW w:w="5048" w:type="dxa"/>
            <w:gridSpan w:val="7"/>
            <w:vMerge w:val="restart"/>
            <w:hideMark/>
          </w:tcPr>
          <w:p w14:paraId="33423B83" w14:textId="77777777" w:rsidR="0097490C" w:rsidRDefault="005D4A76">
            <w:pPr>
              <w:pStyle w:val="normal-000005"/>
            </w:pPr>
            <w:r>
              <w:rPr>
                <w:rStyle w:val="defaultparagraphfont-000006"/>
              </w:rPr>
              <w:t>Utvrdite učinak na:</w:t>
            </w:r>
            <w:r>
              <w:t xml:space="preserve"> </w:t>
            </w:r>
          </w:p>
        </w:tc>
        <w:tc>
          <w:tcPr>
            <w:tcW w:w="1219" w:type="dxa"/>
            <w:gridSpan w:val="5"/>
            <w:hideMark/>
          </w:tcPr>
          <w:p w14:paraId="0EF1E5A3" w14:textId="77777777" w:rsidR="0097490C" w:rsidRDefault="005D4A76">
            <w:pPr>
              <w:pStyle w:val="normal-000005"/>
            </w:pPr>
            <w:r>
              <w:rPr>
                <w:rStyle w:val="defaultparagraphfont-000022"/>
              </w:rPr>
              <w:t xml:space="preserve">Neznatan </w:t>
            </w:r>
          </w:p>
        </w:tc>
        <w:tc>
          <w:tcPr>
            <w:tcW w:w="914" w:type="dxa"/>
            <w:gridSpan w:val="4"/>
            <w:hideMark/>
          </w:tcPr>
          <w:p w14:paraId="710357E8" w14:textId="77777777" w:rsidR="0097490C" w:rsidRDefault="005D4A76">
            <w:pPr>
              <w:pStyle w:val="normal-000005"/>
            </w:pPr>
            <w:r>
              <w:rPr>
                <w:rStyle w:val="defaultparagraphfont-000022"/>
              </w:rPr>
              <w:t xml:space="preserve">Mali </w:t>
            </w:r>
          </w:p>
        </w:tc>
        <w:tc>
          <w:tcPr>
            <w:tcW w:w="869" w:type="dxa"/>
            <w:hideMark/>
          </w:tcPr>
          <w:p w14:paraId="28505A3E" w14:textId="77777777" w:rsidR="0097490C" w:rsidRDefault="005D4A76">
            <w:pPr>
              <w:pStyle w:val="normal-000005"/>
            </w:pPr>
            <w:r>
              <w:rPr>
                <w:rStyle w:val="defaultparagraphfont-000022"/>
              </w:rPr>
              <w:t xml:space="preserve">Veliki </w:t>
            </w:r>
          </w:p>
        </w:tc>
      </w:tr>
      <w:tr w:rsidR="0097490C" w14:paraId="615791E5" w14:textId="77777777" w:rsidTr="002823F0">
        <w:trPr>
          <w:trHeight w:val="255"/>
        </w:trPr>
        <w:tc>
          <w:tcPr>
            <w:tcW w:w="876" w:type="dxa"/>
            <w:gridSpan w:val="2"/>
            <w:vMerge/>
            <w:hideMark/>
          </w:tcPr>
          <w:p w14:paraId="55B3FCC2" w14:textId="77777777" w:rsidR="0097490C" w:rsidRDefault="0097490C">
            <w:pPr>
              <w:rPr>
                <w:sz w:val="24"/>
                <w:szCs w:val="24"/>
              </w:rPr>
            </w:pPr>
          </w:p>
        </w:tc>
        <w:tc>
          <w:tcPr>
            <w:tcW w:w="5048" w:type="dxa"/>
            <w:gridSpan w:val="7"/>
            <w:vMerge/>
            <w:hideMark/>
          </w:tcPr>
          <w:p w14:paraId="74F474B7" w14:textId="77777777" w:rsidR="0097490C" w:rsidRDefault="0097490C">
            <w:pPr>
              <w:rPr>
                <w:sz w:val="24"/>
                <w:szCs w:val="24"/>
              </w:rPr>
            </w:pPr>
          </w:p>
        </w:tc>
        <w:tc>
          <w:tcPr>
            <w:tcW w:w="1219" w:type="dxa"/>
            <w:gridSpan w:val="5"/>
            <w:hideMark/>
          </w:tcPr>
          <w:p w14:paraId="612E934E" w14:textId="77777777" w:rsidR="0097490C" w:rsidRDefault="005D4A76">
            <w:pPr>
              <w:pStyle w:val="normal-000005"/>
            </w:pPr>
            <w:r>
              <w:rPr>
                <w:rStyle w:val="defaultparagraphfont-000026"/>
              </w:rPr>
              <w:t xml:space="preserve">Da/Ne </w:t>
            </w:r>
          </w:p>
        </w:tc>
        <w:tc>
          <w:tcPr>
            <w:tcW w:w="914" w:type="dxa"/>
            <w:gridSpan w:val="4"/>
            <w:hideMark/>
          </w:tcPr>
          <w:p w14:paraId="52D5F6DE" w14:textId="77777777" w:rsidR="0097490C" w:rsidRDefault="005D4A76">
            <w:pPr>
              <w:pStyle w:val="normal-000005"/>
            </w:pPr>
            <w:r>
              <w:rPr>
                <w:rStyle w:val="defaultparagraphfont-000026"/>
              </w:rPr>
              <w:t xml:space="preserve">Da/Ne </w:t>
            </w:r>
          </w:p>
        </w:tc>
        <w:tc>
          <w:tcPr>
            <w:tcW w:w="869" w:type="dxa"/>
            <w:hideMark/>
          </w:tcPr>
          <w:p w14:paraId="756C9330" w14:textId="77777777" w:rsidR="0097490C" w:rsidRDefault="005D4A76">
            <w:pPr>
              <w:pStyle w:val="normal-000005"/>
            </w:pPr>
            <w:r>
              <w:rPr>
                <w:rStyle w:val="defaultparagraphfont-000026"/>
              </w:rPr>
              <w:t xml:space="preserve">Da/Ne </w:t>
            </w:r>
          </w:p>
        </w:tc>
      </w:tr>
      <w:tr w:rsidR="0097490C" w14:paraId="59BAA502" w14:textId="77777777" w:rsidTr="002823F0">
        <w:trPr>
          <w:trHeight w:val="255"/>
        </w:trPr>
        <w:tc>
          <w:tcPr>
            <w:tcW w:w="876" w:type="dxa"/>
            <w:gridSpan w:val="2"/>
            <w:hideMark/>
          </w:tcPr>
          <w:p w14:paraId="7784E8F6" w14:textId="77777777" w:rsidR="0097490C" w:rsidRDefault="005D4A76">
            <w:pPr>
              <w:pStyle w:val="normal-000005"/>
            </w:pPr>
            <w:r>
              <w:rPr>
                <w:rStyle w:val="defaultparagraphfont-000006"/>
              </w:rPr>
              <w:t>5.3.1.</w:t>
            </w:r>
            <w:r>
              <w:t xml:space="preserve"> </w:t>
            </w:r>
          </w:p>
        </w:tc>
        <w:tc>
          <w:tcPr>
            <w:tcW w:w="5048" w:type="dxa"/>
            <w:gridSpan w:val="7"/>
            <w:hideMark/>
          </w:tcPr>
          <w:p w14:paraId="40EA1F5A" w14:textId="77777777" w:rsidR="0097490C" w:rsidRDefault="005D4A76">
            <w:pPr>
              <w:pStyle w:val="normal-000005"/>
            </w:pPr>
            <w:r>
              <w:rPr>
                <w:rStyle w:val="defaultparagraphfont-000006"/>
              </w:rPr>
              <w:t>Demografski trend, osobito prirodno kretanje stanovništva, stopa nataliteta i mortaliteta, stopa rasta stanovništva i dr.</w:t>
            </w:r>
            <w:r>
              <w:t xml:space="preserve"> </w:t>
            </w:r>
          </w:p>
        </w:tc>
        <w:tc>
          <w:tcPr>
            <w:tcW w:w="1219" w:type="dxa"/>
            <w:gridSpan w:val="5"/>
            <w:hideMark/>
          </w:tcPr>
          <w:p w14:paraId="70C18E71" w14:textId="77777777" w:rsidR="0097490C" w:rsidRDefault="005D4A76">
            <w:pPr>
              <w:pStyle w:val="normal-000005"/>
            </w:pPr>
            <w:r>
              <w:rPr>
                <w:rStyle w:val="defaultparagraphfont-000006"/>
              </w:rPr>
              <w:t>Ne</w:t>
            </w:r>
            <w:r>
              <w:t xml:space="preserve"> </w:t>
            </w:r>
          </w:p>
        </w:tc>
        <w:tc>
          <w:tcPr>
            <w:tcW w:w="914" w:type="dxa"/>
            <w:gridSpan w:val="4"/>
            <w:hideMark/>
          </w:tcPr>
          <w:p w14:paraId="4C828195" w14:textId="77777777" w:rsidR="0097490C" w:rsidRDefault="005D4A76">
            <w:pPr>
              <w:pStyle w:val="normal-000005"/>
            </w:pPr>
            <w:r>
              <w:rPr>
                <w:rStyle w:val="defaultparagraphfont-000006"/>
              </w:rPr>
              <w:t>Ne</w:t>
            </w:r>
            <w:r>
              <w:t xml:space="preserve"> </w:t>
            </w:r>
          </w:p>
        </w:tc>
        <w:tc>
          <w:tcPr>
            <w:tcW w:w="869" w:type="dxa"/>
            <w:hideMark/>
          </w:tcPr>
          <w:p w14:paraId="45B206C6" w14:textId="77777777" w:rsidR="0097490C" w:rsidRDefault="005D4A76">
            <w:pPr>
              <w:pStyle w:val="normal-000005"/>
            </w:pPr>
            <w:r>
              <w:rPr>
                <w:rStyle w:val="defaultparagraphfont-000006"/>
              </w:rPr>
              <w:t>Ne</w:t>
            </w:r>
            <w:r>
              <w:t xml:space="preserve"> </w:t>
            </w:r>
          </w:p>
        </w:tc>
      </w:tr>
      <w:tr w:rsidR="0097490C" w14:paraId="4B7FC80E" w14:textId="77777777" w:rsidTr="002823F0">
        <w:trPr>
          <w:trHeight w:val="255"/>
        </w:trPr>
        <w:tc>
          <w:tcPr>
            <w:tcW w:w="876" w:type="dxa"/>
            <w:gridSpan w:val="2"/>
            <w:hideMark/>
          </w:tcPr>
          <w:p w14:paraId="685917B7" w14:textId="77777777" w:rsidR="0097490C" w:rsidRDefault="005D4A76">
            <w:pPr>
              <w:pStyle w:val="normal-000005"/>
            </w:pPr>
            <w:r>
              <w:rPr>
                <w:rStyle w:val="defaultparagraphfont-000006"/>
              </w:rPr>
              <w:t>5.3.2.</w:t>
            </w:r>
            <w:r>
              <w:t xml:space="preserve"> </w:t>
            </w:r>
          </w:p>
        </w:tc>
        <w:tc>
          <w:tcPr>
            <w:tcW w:w="5048" w:type="dxa"/>
            <w:gridSpan w:val="7"/>
            <w:hideMark/>
          </w:tcPr>
          <w:p w14:paraId="3CEFA717" w14:textId="77777777" w:rsidR="0097490C" w:rsidRDefault="005D4A76">
            <w:pPr>
              <w:pStyle w:val="normal-000005"/>
            </w:pPr>
            <w:r>
              <w:rPr>
                <w:rStyle w:val="defaultparagraphfont-000006"/>
              </w:rPr>
              <w:t>Prirodna migracija stanovništva i migracija uzrokovana ekonomskim, političkim ili drugim okolnostima koje dovode do migracije stanovništva</w:t>
            </w:r>
            <w:r>
              <w:t xml:space="preserve"> </w:t>
            </w:r>
          </w:p>
        </w:tc>
        <w:tc>
          <w:tcPr>
            <w:tcW w:w="1219" w:type="dxa"/>
            <w:gridSpan w:val="5"/>
            <w:hideMark/>
          </w:tcPr>
          <w:p w14:paraId="50E9EE81" w14:textId="77777777" w:rsidR="0097490C" w:rsidRDefault="005D4A76">
            <w:pPr>
              <w:pStyle w:val="normal-000005"/>
            </w:pPr>
            <w:r>
              <w:rPr>
                <w:rStyle w:val="defaultparagraphfont-000006"/>
              </w:rPr>
              <w:t>Ne</w:t>
            </w:r>
            <w:r>
              <w:t xml:space="preserve"> </w:t>
            </w:r>
          </w:p>
        </w:tc>
        <w:tc>
          <w:tcPr>
            <w:tcW w:w="914" w:type="dxa"/>
            <w:gridSpan w:val="4"/>
            <w:hideMark/>
          </w:tcPr>
          <w:p w14:paraId="396F99D7" w14:textId="77777777" w:rsidR="0097490C" w:rsidRDefault="005D4A76">
            <w:pPr>
              <w:pStyle w:val="normal-000005"/>
            </w:pPr>
            <w:r>
              <w:rPr>
                <w:rStyle w:val="defaultparagraphfont-000006"/>
              </w:rPr>
              <w:t>Ne</w:t>
            </w:r>
            <w:r>
              <w:t xml:space="preserve"> </w:t>
            </w:r>
          </w:p>
        </w:tc>
        <w:tc>
          <w:tcPr>
            <w:tcW w:w="869" w:type="dxa"/>
            <w:hideMark/>
          </w:tcPr>
          <w:p w14:paraId="096D91D2" w14:textId="77777777" w:rsidR="0097490C" w:rsidRDefault="005D4A76">
            <w:pPr>
              <w:pStyle w:val="normal-000005"/>
            </w:pPr>
            <w:r>
              <w:rPr>
                <w:rStyle w:val="defaultparagraphfont-000006"/>
              </w:rPr>
              <w:t>Ne</w:t>
            </w:r>
            <w:r>
              <w:t xml:space="preserve"> </w:t>
            </w:r>
          </w:p>
        </w:tc>
      </w:tr>
      <w:tr w:rsidR="0097490C" w14:paraId="2544E5D8" w14:textId="77777777" w:rsidTr="002823F0">
        <w:trPr>
          <w:trHeight w:val="255"/>
        </w:trPr>
        <w:tc>
          <w:tcPr>
            <w:tcW w:w="876" w:type="dxa"/>
            <w:gridSpan w:val="2"/>
            <w:hideMark/>
          </w:tcPr>
          <w:p w14:paraId="002AA5B8" w14:textId="77777777" w:rsidR="0097490C" w:rsidRDefault="005D4A76">
            <w:pPr>
              <w:pStyle w:val="normal-000005"/>
            </w:pPr>
            <w:r>
              <w:rPr>
                <w:rStyle w:val="defaultparagraphfont-000006"/>
              </w:rPr>
              <w:t>5.3.3.</w:t>
            </w:r>
            <w:r>
              <w:t xml:space="preserve"> </w:t>
            </w:r>
          </w:p>
        </w:tc>
        <w:tc>
          <w:tcPr>
            <w:tcW w:w="5048" w:type="dxa"/>
            <w:gridSpan w:val="7"/>
            <w:hideMark/>
          </w:tcPr>
          <w:p w14:paraId="7F243525" w14:textId="77777777" w:rsidR="0097490C" w:rsidRDefault="005D4A76">
            <w:pPr>
              <w:pStyle w:val="normal-000005"/>
            </w:pPr>
            <w:r>
              <w:rPr>
                <w:rStyle w:val="defaultparagraphfont-000006"/>
              </w:rPr>
              <w:t>Socijalna uključenost</w:t>
            </w:r>
            <w:r>
              <w:t xml:space="preserve"> </w:t>
            </w:r>
          </w:p>
        </w:tc>
        <w:tc>
          <w:tcPr>
            <w:tcW w:w="1219" w:type="dxa"/>
            <w:gridSpan w:val="5"/>
            <w:hideMark/>
          </w:tcPr>
          <w:p w14:paraId="2B17BA37" w14:textId="77777777" w:rsidR="0097490C" w:rsidRDefault="005D4A76">
            <w:pPr>
              <w:pStyle w:val="normal-000005"/>
            </w:pPr>
            <w:r>
              <w:rPr>
                <w:rStyle w:val="defaultparagraphfont-000006"/>
              </w:rPr>
              <w:t>Ne</w:t>
            </w:r>
            <w:r>
              <w:t xml:space="preserve"> </w:t>
            </w:r>
          </w:p>
        </w:tc>
        <w:tc>
          <w:tcPr>
            <w:tcW w:w="914" w:type="dxa"/>
            <w:gridSpan w:val="4"/>
            <w:hideMark/>
          </w:tcPr>
          <w:p w14:paraId="484F95E3" w14:textId="77777777" w:rsidR="0097490C" w:rsidRDefault="005D4A76">
            <w:pPr>
              <w:pStyle w:val="normal-000005"/>
            </w:pPr>
            <w:r>
              <w:rPr>
                <w:rStyle w:val="defaultparagraphfont-000006"/>
              </w:rPr>
              <w:t>Ne</w:t>
            </w:r>
            <w:r>
              <w:t xml:space="preserve"> </w:t>
            </w:r>
          </w:p>
        </w:tc>
        <w:tc>
          <w:tcPr>
            <w:tcW w:w="869" w:type="dxa"/>
            <w:hideMark/>
          </w:tcPr>
          <w:p w14:paraId="3036115D" w14:textId="77777777" w:rsidR="0097490C" w:rsidRDefault="005D4A76">
            <w:pPr>
              <w:pStyle w:val="normal-000005"/>
            </w:pPr>
            <w:r>
              <w:rPr>
                <w:rStyle w:val="defaultparagraphfont-000006"/>
              </w:rPr>
              <w:t>Ne</w:t>
            </w:r>
            <w:r>
              <w:t xml:space="preserve"> </w:t>
            </w:r>
          </w:p>
        </w:tc>
      </w:tr>
      <w:tr w:rsidR="0097490C" w14:paraId="46E8FB46" w14:textId="77777777" w:rsidTr="002823F0">
        <w:trPr>
          <w:trHeight w:val="255"/>
        </w:trPr>
        <w:tc>
          <w:tcPr>
            <w:tcW w:w="876" w:type="dxa"/>
            <w:gridSpan w:val="2"/>
            <w:hideMark/>
          </w:tcPr>
          <w:p w14:paraId="5F3246C4" w14:textId="77777777" w:rsidR="0097490C" w:rsidRDefault="005D4A76">
            <w:pPr>
              <w:pStyle w:val="normal-000005"/>
            </w:pPr>
            <w:r>
              <w:rPr>
                <w:rStyle w:val="defaultparagraphfont-000006"/>
              </w:rPr>
              <w:t>5.3.4.</w:t>
            </w:r>
            <w:r>
              <w:t xml:space="preserve"> </w:t>
            </w:r>
          </w:p>
        </w:tc>
        <w:tc>
          <w:tcPr>
            <w:tcW w:w="5048" w:type="dxa"/>
            <w:gridSpan w:val="7"/>
            <w:hideMark/>
          </w:tcPr>
          <w:p w14:paraId="26D1A8FE" w14:textId="77777777" w:rsidR="0097490C" w:rsidRDefault="005D4A76">
            <w:pPr>
              <w:pStyle w:val="normal-000005"/>
            </w:pPr>
            <w:r>
              <w:rPr>
                <w:rStyle w:val="defaultparagraphfont-000006"/>
              </w:rPr>
              <w:t>Zaštita osjetljivih skupina i skupina s posebnim interesima i potrebama</w:t>
            </w:r>
            <w:r>
              <w:t xml:space="preserve"> </w:t>
            </w:r>
          </w:p>
        </w:tc>
        <w:tc>
          <w:tcPr>
            <w:tcW w:w="1219" w:type="dxa"/>
            <w:gridSpan w:val="5"/>
            <w:hideMark/>
          </w:tcPr>
          <w:p w14:paraId="544CDF4E" w14:textId="77777777" w:rsidR="0097490C" w:rsidRDefault="005D4A76">
            <w:pPr>
              <w:pStyle w:val="normal-000005"/>
            </w:pPr>
            <w:r>
              <w:rPr>
                <w:rStyle w:val="defaultparagraphfont-000006"/>
              </w:rPr>
              <w:t>Ne</w:t>
            </w:r>
            <w:r>
              <w:t xml:space="preserve"> </w:t>
            </w:r>
          </w:p>
        </w:tc>
        <w:tc>
          <w:tcPr>
            <w:tcW w:w="914" w:type="dxa"/>
            <w:gridSpan w:val="4"/>
            <w:hideMark/>
          </w:tcPr>
          <w:p w14:paraId="241F94AB" w14:textId="77777777" w:rsidR="0097490C" w:rsidRDefault="005D4A76">
            <w:pPr>
              <w:pStyle w:val="normal-000005"/>
            </w:pPr>
            <w:r>
              <w:rPr>
                <w:rStyle w:val="defaultparagraphfont-000006"/>
              </w:rPr>
              <w:t>Ne</w:t>
            </w:r>
            <w:r>
              <w:t xml:space="preserve"> </w:t>
            </w:r>
          </w:p>
        </w:tc>
        <w:tc>
          <w:tcPr>
            <w:tcW w:w="869" w:type="dxa"/>
            <w:hideMark/>
          </w:tcPr>
          <w:p w14:paraId="6A973C16" w14:textId="77777777" w:rsidR="0097490C" w:rsidRDefault="005D4A76">
            <w:pPr>
              <w:pStyle w:val="normal-000005"/>
            </w:pPr>
            <w:r>
              <w:rPr>
                <w:rStyle w:val="defaultparagraphfont-000006"/>
              </w:rPr>
              <w:t>Ne</w:t>
            </w:r>
            <w:r>
              <w:t xml:space="preserve"> </w:t>
            </w:r>
          </w:p>
        </w:tc>
      </w:tr>
      <w:tr w:rsidR="0097490C" w14:paraId="543B99B6" w14:textId="77777777" w:rsidTr="002823F0">
        <w:trPr>
          <w:trHeight w:val="255"/>
        </w:trPr>
        <w:tc>
          <w:tcPr>
            <w:tcW w:w="876" w:type="dxa"/>
            <w:gridSpan w:val="2"/>
            <w:hideMark/>
          </w:tcPr>
          <w:p w14:paraId="72FC79C1" w14:textId="77777777" w:rsidR="0097490C" w:rsidRDefault="005D4A76">
            <w:pPr>
              <w:pStyle w:val="normal-000005"/>
            </w:pPr>
            <w:r>
              <w:rPr>
                <w:rStyle w:val="defaultparagraphfont-000006"/>
              </w:rPr>
              <w:t>5.3.5.</w:t>
            </w:r>
            <w:r>
              <w:t xml:space="preserve"> </w:t>
            </w:r>
          </w:p>
        </w:tc>
        <w:tc>
          <w:tcPr>
            <w:tcW w:w="5048" w:type="dxa"/>
            <w:gridSpan w:val="7"/>
            <w:hideMark/>
          </w:tcPr>
          <w:p w14:paraId="5AD7CC56" w14:textId="77777777" w:rsidR="0097490C" w:rsidRDefault="005D4A76">
            <w:pPr>
              <w:pStyle w:val="normal-000005"/>
            </w:pPr>
            <w:r>
              <w:rPr>
                <w:rStyle w:val="defaultparagraphfont-000006"/>
              </w:rPr>
              <w:t>Proširenje odnosno sužavanje pristupa sustavu socijalne skrbi i javnim uslugama te pravo na zdravstvenu zaštitu</w:t>
            </w:r>
            <w:r>
              <w:t xml:space="preserve"> </w:t>
            </w:r>
          </w:p>
        </w:tc>
        <w:tc>
          <w:tcPr>
            <w:tcW w:w="1219" w:type="dxa"/>
            <w:gridSpan w:val="5"/>
            <w:hideMark/>
          </w:tcPr>
          <w:p w14:paraId="23C6D663" w14:textId="77777777" w:rsidR="0097490C" w:rsidRDefault="005D4A76">
            <w:pPr>
              <w:pStyle w:val="normal-000005"/>
            </w:pPr>
            <w:r>
              <w:rPr>
                <w:rStyle w:val="defaultparagraphfont-000006"/>
              </w:rPr>
              <w:t>Ne</w:t>
            </w:r>
            <w:r>
              <w:t xml:space="preserve"> </w:t>
            </w:r>
          </w:p>
        </w:tc>
        <w:tc>
          <w:tcPr>
            <w:tcW w:w="914" w:type="dxa"/>
            <w:gridSpan w:val="4"/>
            <w:hideMark/>
          </w:tcPr>
          <w:p w14:paraId="1E1B50F5" w14:textId="77777777" w:rsidR="0097490C" w:rsidRDefault="005D4A76">
            <w:pPr>
              <w:pStyle w:val="normal-000005"/>
            </w:pPr>
            <w:r>
              <w:rPr>
                <w:rStyle w:val="defaultparagraphfont-000006"/>
              </w:rPr>
              <w:t>Ne</w:t>
            </w:r>
            <w:r>
              <w:t xml:space="preserve"> </w:t>
            </w:r>
          </w:p>
        </w:tc>
        <w:tc>
          <w:tcPr>
            <w:tcW w:w="869" w:type="dxa"/>
            <w:hideMark/>
          </w:tcPr>
          <w:p w14:paraId="18FD9B4D" w14:textId="77777777" w:rsidR="0097490C" w:rsidRDefault="005D4A76">
            <w:pPr>
              <w:pStyle w:val="normal-000005"/>
            </w:pPr>
            <w:r>
              <w:rPr>
                <w:rStyle w:val="defaultparagraphfont-000006"/>
              </w:rPr>
              <w:t>Ne</w:t>
            </w:r>
            <w:r>
              <w:t xml:space="preserve"> </w:t>
            </w:r>
          </w:p>
        </w:tc>
      </w:tr>
      <w:tr w:rsidR="0097490C" w14:paraId="7CD90AE3" w14:textId="77777777" w:rsidTr="002823F0">
        <w:trPr>
          <w:trHeight w:val="255"/>
        </w:trPr>
        <w:tc>
          <w:tcPr>
            <w:tcW w:w="876" w:type="dxa"/>
            <w:gridSpan w:val="2"/>
            <w:hideMark/>
          </w:tcPr>
          <w:p w14:paraId="0D84B290" w14:textId="77777777" w:rsidR="0097490C" w:rsidRDefault="005D4A76">
            <w:pPr>
              <w:pStyle w:val="normal-000005"/>
            </w:pPr>
            <w:r>
              <w:rPr>
                <w:rStyle w:val="defaultparagraphfont-000006"/>
              </w:rPr>
              <w:t>5.3.6.</w:t>
            </w:r>
            <w:r>
              <w:t xml:space="preserve"> </w:t>
            </w:r>
          </w:p>
        </w:tc>
        <w:tc>
          <w:tcPr>
            <w:tcW w:w="5048" w:type="dxa"/>
            <w:gridSpan w:val="7"/>
            <w:hideMark/>
          </w:tcPr>
          <w:p w14:paraId="36C2F0D1" w14:textId="77777777" w:rsidR="0097490C" w:rsidRDefault="005D4A76">
            <w:pPr>
              <w:pStyle w:val="normal-000005"/>
            </w:pPr>
            <w:r>
              <w:rPr>
                <w:rStyle w:val="defaultparagraphfont-000006"/>
              </w:rPr>
              <w:t>Financijska održivost sustava socijalne skrbi i sustava zdravstvene zaštite</w:t>
            </w:r>
            <w:r>
              <w:t xml:space="preserve"> </w:t>
            </w:r>
          </w:p>
        </w:tc>
        <w:tc>
          <w:tcPr>
            <w:tcW w:w="1219" w:type="dxa"/>
            <w:gridSpan w:val="5"/>
            <w:hideMark/>
          </w:tcPr>
          <w:p w14:paraId="6F9D45BC" w14:textId="77777777" w:rsidR="0097490C" w:rsidRDefault="005D4A76">
            <w:pPr>
              <w:pStyle w:val="normal-000005"/>
            </w:pPr>
            <w:r>
              <w:rPr>
                <w:rStyle w:val="defaultparagraphfont-000006"/>
              </w:rPr>
              <w:t>Ne</w:t>
            </w:r>
            <w:r>
              <w:t xml:space="preserve"> </w:t>
            </w:r>
          </w:p>
        </w:tc>
        <w:tc>
          <w:tcPr>
            <w:tcW w:w="914" w:type="dxa"/>
            <w:gridSpan w:val="4"/>
            <w:hideMark/>
          </w:tcPr>
          <w:p w14:paraId="7F8925E5" w14:textId="77777777" w:rsidR="0097490C" w:rsidRDefault="005D4A76">
            <w:pPr>
              <w:pStyle w:val="normal-000005"/>
            </w:pPr>
            <w:r>
              <w:rPr>
                <w:rStyle w:val="defaultparagraphfont-000006"/>
              </w:rPr>
              <w:t>Ne</w:t>
            </w:r>
            <w:r>
              <w:t xml:space="preserve"> </w:t>
            </w:r>
          </w:p>
        </w:tc>
        <w:tc>
          <w:tcPr>
            <w:tcW w:w="869" w:type="dxa"/>
            <w:hideMark/>
          </w:tcPr>
          <w:p w14:paraId="4B7FB1E9" w14:textId="77777777" w:rsidR="0097490C" w:rsidRDefault="005D4A76">
            <w:pPr>
              <w:pStyle w:val="normal-000005"/>
            </w:pPr>
            <w:r>
              <w:rPr>
                <w:rStyle w:val="defaultparagraphfont-000006"/>
              </w:rPr>
              <w:t>Ne</w:t>
            </w:r>
            <w:r>
              <w:t xml:space="preserve"> </w:t>
            </w:r>
          </w:p>
        </w:tc>
      </w:tr>
      <w:tr w:rsidR="0097490C" w14:paraId="5FD35F0C" w14:textId="77777777" w:rsidTr="002823F0">
        <w:trPr>
          <w:trHeight w:val="255"/>
        </w:trPr>
        <w:tc>
          <w:tcPr>
            <w:tcW w:w="876" w:type="dxa"/>
            <w:gridSpan w:val="2"/>
            <w:hideMark/>
          </w:tcPr>
          <w:p w14:paraId="2D839F1A" w14:textId="77777777" w:rsidR="0097490C" w:rsidRDefault="005D4A76">
            <w:pPr>
              <w:pStyle w:val="normal-000005"/>
            </w:pPr>
            <w:r>
              <w:rPr>
                <w:rStyle w:val="defaultparagraphfont-000006"/>
              </w:rPr>
              <w:t>5.3.7.</w:t>
            </w:r>
            <w:r>
              <w:t xml:space="preserve"> </w:t>
            </w:r>
          </w:p>
        </w:tc>
        <w:tc>
          <w:tcPr>
            <w:tcW w:w="5048" w:type="dxa"/>
            <w:gridSpan w:val="7"/>
            <w:hideMark/>
          </w:tcPr>
          <w:p w14:paraId="2D7B6D02" w14:textId="77777777" w:rsidR="0097490C" w:rsidRDefault="005D4A76">
            <w:pPr>
              <w:pStyle w:val="normal-000031"/>
            </w:pPr>
            <w:r>
              <w:rPr>
                <w:rStyle w:val="defaultparagraphfont-000006"/>
              </w:rPr>
              <w:t>Drugi očekivani izravni učinak:</w:t>
            </w:r>
            <w:r>
              <w:t xml:space="preserve"> </w:t>
            </w:r>
          </w:p>
          <w:p w14:paraId="7311A0EB" w14:textId="77777777" w:rsidR="0097490C" w:rsidRDefault="005D4A76">
            <w:pPr>
              <w:pStyle w:val="normal-000005"/>
            </w:pPr>
            <w:r>
              <w:rPr>
                <w:rStyle w:val="000000"/>
              </w:rPr>
              <w:t> </w:t>
            </w:r>
            <w:r>
              <w:t xml:space="preserve"> </w:t>
            </w:r>
          </w:p>
        </w:tc>
        <w:tc>
          <w:tcPr>
            <w:tcW w:w="1219" w:type="dxa"/>
            <w:gridSpan w:val="5"/>
            <w:hideMark/>
          </w:tcPr>
          <w:p w14:paraId="0657443F" w14:textId="77777777" w:rsidR="0097490C" w:rsidRDefault="005D4A76">
            <w:pPr>
              <w:pStyle w:val="normal-000005"/>
            </w:pPr>
            <w:r>
              <w:rPr>
                <w:rStyle w:val="defaultparagraphfont-000006"/>
              </w:rPr>
              <w:t>Ne</w:t>
            </w:r>
            <w:r>
              <w:t xml:space="preserve"> </w:t>
            </w:r>
          </w:p>
        </w:tc>
        <w:tc>
          <w:tcPr>
            <w:tcW w:w="914" w:type="dxa"/>
            <w:gridSpan w:val="4"/>
            <w:hideMark/>
          </w:tcPr>
          <w:p w14:paraId="5CE1D584" w14:textId="77777777" w:rsidR="0097490C" w:rsidRDefault="005D4A76">
            <w:pPr>
              <w:pStyle w:val="normal-000005"/>
            </w:pPr>
            <w:r>
              <w:rPr>
                <w:rStyle w:val="defaultparagraphfont-000006"/>
              </w:rPr>
              <w:t>Ne</w:t>
            </w:r>
            <w:r>
              <w:t xml:space="preserve"> </w:t>
            </w:r>
          </w:p>
        </w:tc>
        <w:tc>
          <w:tcPr>
            <w:tcW w:w="869" w:type="dxa"/>
            <w:hideMark/>
          </w:tcPr>
          <w:p w14:paraId="5EC8FE5F" w14:textId="77777777" w:rsidR="0097490C" w:rsidRDefault="005D4A76">
            <w:pPr>
              <w:pStyle w:val="normal-000005"/>
            </w:pPr>
            <w:r>
              <w:rPr>
                <w:rStyle w:val="defaultparagraphfont-000006"/>
              </w:rPr>
              <w:t>Ne</w:t>
            </w:r>
            <w:r>
              <w:t xml:space="preserve"> </w:t>
            </w:r>
          </w:p>
        </w:tc>
      </w:tr>
      <w:tr w:rsidR="0097490C" w14:paraId="7CE93374" w14:textId="77777777" w:rsidTr="002823F0">
        <w:trPr>
          <w:trHeight w:val="255"/>
        </w:trPr>
        <w:tc>
          <w:tcPr>
            <w:tcW w:w="876" w:type="dxa"/>
            <w:gridSpan w:val="2"/>
            <w:hideMark/>
          </w:tcPr>
          <w:p w14:paraId="4AF235B6" w14:textId="77777777" w:rsidR="0097490C" w:rsidRDefault="005D4A76">
            <w:pPr>
              <w:pStyle w:val="normal-000005"/>
            </w:pPr>
            <w:r>
              <w:rPr>
                <w:rStyle w:val="defaultparagraphfont-000006"/>
              </w:rPr>
              <w:t>5.3.8.</w:t>
            </w:r>
            <w:r>
              <w:t xml:space="preserve"> </w:t>
            </w:r>
          </w:p>
        </w:tc>
        <w:tc>
          <w:tcPr>
            <w:tcW w:w="8050" w:type="dxa"/>
            <w:gridSpan w:val="17"/>
            <w:hideMark/>
          </w:tcPr>
          <w:p w14:paraId="4903659A" w14:textId="1B9A12F0" w:rsidR="0097490C" w:rsidRDefault="005D4A76">
            <w:pPr>
              <w:pStyle w:val="normal-000005"/>
            </w:pPr>
            <w:r>
              <w:rPr>
                <w:rStyle w:val="defaultparagraphfont-000011"/>
              </w:rPr>
              <w:t>Obrazloženje za analizu utvrđivanja izravnih učinaka od 5.3.1. do 5.3.7.:</w:t>
            </w:r>
            <w:r>
              <w:t xml:space="preserve"> </w:t>
            </w:r>
          </w:p>
          <w:p w14:paraId="00D5332B" w14:textId="77777777" w:rsidR="0061073C" w:rsidRDefault="0061073C">
            <w:pPr>
              <w:pStyle w:val="normal-000005"/>
            </w:pPr>
          </w:p>
          <w:p w14:paraId="225DA0A9" w14:textId="2CB3D51A" w:rsidR="0097490C" w:rsidRDefault="005D4A76" w:rsidP="00255033">
            <w:pPr>
              <w:pStyle w:val="normal-000005"/>
              <w:jc w:val="both"/>
            </w:pPr>
            <w:r>
              <w:rPr>
                <w:rStyle w:val="defaultparagraphfont-000011"/>
              </w:rPr>
              <w:t xml:space="preserve">Pitanja koja se uređuju </w:t>
            </w:r>
            <w:r w:rsidR="00CA6729">
              <w:rPr>
                <w:rStyle w:val="defaultparagraphfont-000006"/>
              </w:rPr>
              <w:t xml:space="preserve">Zakonom o izmjenama i dopuni </w:t>
            </w:r>
            <w:r w:rsidR="00CA6729" w:rsidRPr="005C5873">
              <w:t>Zakon</w:t>
            </w:r>
            <w:r w:rsidR="00CA6729">
              <w:t>a</w:t>
            </w:r>
            <w:r w:rsidR="00CA6729" w:rsidRPr="005C5873">
              <w:t xml:space="preserve"> o provedbi Uredbe (EU) br. 528/2012 Europskoga parlamenta i Vijeća u vezi sa stavljanjem na raspolaganje na tržištu i uporabi biocidnih proizvoda</w:t>
            </w:r>
            <w:r w:rsidR="00CD6849" w:rsidRPr="001759B8">
              <w:rPr>
                <w:rFonts w:eastAsiaTheme="minorHAnsi"/>
                <w:lang w:eastAsia="en-US"/>
              </w:rPr>
              <w:t xml:space="preserve"> </w:t>
            </w:r>
            <w:r>
              <w:rPr>
                <w:rStyle w:val="defaultparagraphfont-000011"/>
              </w:rPr>
              <w:t>su takva da neće imati izravnih socijalnih učinaka.</w:t>
            </w:r>
            <w:r>
              <w:t xml:space="preserve"> </w:t>
            </w:r>
          </w:p>
        </w:tc>
      </w:tr>
      <w:tr w:rsidR="0097490C" w14:paraId="06E7CCB7" w14:textId="77777777" w:rsidTr="002823F0">
        <w:trPr>
          <w:trHeight w:val="255"/>
        </w:trPr>
        <w:tc>
          <w:tcPr>
            <w:tcW w:w="876" w:type="dxa"/>
            <w:gridSpan w:val="2"/>
            <w:hideMark/>
          </w:tcPr>
          <w:p w14:paraId="1967F4F6" w14:textId="77777777" w:rsidR="0097490C" w:rsidRDefault="005D4A76">
            <w:pPr>
              <w:pStyle w:val="normal-000005"/>
            </w:pPr>
            <w:r>
              <w:rPr>
                <w:rStyle w:val="000000"/>
              </w:rPr>
              <w:t> </w:t>
            </w:r>
            <w:r>
              <w:t xml:space="preserve"> </w:t>
            </w:r>
          </w:p>
        </w:tc>
        <w:tc>
          <w:tcPr>
            <w:tcW w:w="5048" w:type="dxa"/>
            <w:gridSpan w:val="7"/>
            <w:hideMark/>
          </w:tcPr>
          <w:p w14:paraId="442D32BF" w14:textId="77777777" w:rsidR="0097490C" w:rsidRDefault="005D4A76">
            <w:pPr>
              <w:pStyle w:val="normal-000005"/>
            </w:pPr>
            <w:r>
              <w:rPr>
                <w:rStyle w:val="defaultparagraphfont-000001"/>
              </w:rPr>
              <w:t xml:space="preserve">Utvrdite veličinu adresata: </w:t>
            </w:r>
          </w:p>
        </w:tc>
        <w:tc>
          <w:tcPr>
            <w:tcW w:w="1219" w:type="dxa"/>
            <w:gridSpan w:val="5"/>
            <w:hideMark/>
          </w:tcPr>
          <w:p w14:paraId="150097C4" w14:textId="77777777" w:rsidR="0097490C" w:rsidRDefault="005D4A76">
            <w:pPr>
              <w:pStyle w:val="normal-000005"/>
            </w:pPr>
            <w:r>
              <w:rPr>
                <w:rStyle w:val="defaultparagraphfont-000006"/>
              </w:rPr>
              <w:t>Ne</w:t>
            </w:r>
            <w:r>
              <w:t xml:space="preserve"> </w:t>
            </w:r>
          </w:p>
        </w:tc>
        <w:tc>
          <w:tcPr>
            <w:tcW w:w="914" w:type="dxa"/>
            <w:gridSpan w:val="4"/>
            <w:hideMark/>
          </w:tcPr>
          <w:p w14:paraId="52CAED87" w14:textId="77777777" w:rsidR="0097490C" w:rsidRDefault="005D4A76">
            <w:pPr>
              <w:pStyle w:val="normal-000005"/>
            </w:pPr>
            <w:r>
              <w:rPr>
                <w:rStyle w:val="defaultparagraphfont-000006"/>
              </w:rPr>
              <w:t>Ne</w:t>
            </w:r>
            <w:r>
              <w:t xml:space="preserve"> </w:t>
            </w:r>
          </w:p>
        </w:tc>
        <w:tc>
          <w:tcPr>
            <w:tcW w:w="869" w:type="dxa"/>
            <w:hideMark/>
          </w:tcPr>
          <w:p w14:paraId="4E073E24" w14:textId="77777777" w:rsidR="0097490C" w:rsidRDefault="005D4A76">
            <w:pPr>
              <w:pStyle w:val="normal-000005"/>
            </w:pPr>
            <w:r>
              <w:rPr>
                <w:rStyle w:val="defaultparagraphfont-000006"/>
              </w:rPr>
              <w:t>Ne</w:t>
            </w:r>
            <w:r>
              <w:t xml:space="preserve"> </w:t>
            </w:r>
          </w:p>
        </w:tc>
      </w:tr>
      <w:tr w:rsidR="0097490C" w14:paraId="3AF94342" w14:textId="77777777" w:rsidTr="002823F0">
        <w:trPr>
          <w:trHeight w:val="255"/>
        </w:trPr>
        <w:tc>
          <w:tcPr>
            <w:tcW w:w="876" w:type="dxa"/>
            <w:gridSpan w:val="2"/>
            <w:hideMark/>
          </w:tcPr>
          <w:p w14:paraId="05A52F99" w14:textId="77777777" w:rsidR="0097490C" w:rsidRDefault="005D4A76">
            <w:pPr>
              <w:pStyle w:val="normal-000005"/>
            </w:pPr>
            <w:r>
              <w:rPr>
                <w:rStyle w:val="defaultparagraphfont-000006"/>
              </w:rPr>
              <w:t>5.3.9.</w:t>
            </w:r>
            <w:r>
              <w:t xml:space="preserve"> </w:t>
            </w:r>
          </w:p>
        </w:tc>
        <w:tc>
          <w:tcPr>
            <w:tcW w:w="5048" w:type="dxa"/>
            <w:gridSpan w:val="7"/>
            <w:hideMark/>
          </w:tcPr>
          <w:p w14:paraId="2D1FAD04" w14:textId="77777777" w:rsidR="0097490C" w:rsidRDefault="005D4A76">
            <w:pPr>
              <w:pStyle w:val="normal-000005"/>
            </w:pPr>
            <w:r>
              <w:rPr>
                <w:rStyle w:val="defaultparagraphfont-000006"/>
              </w:rPr>
              <w:t>Mikro i mali poduzetnici i/ili obiteljska poljoprivredna gospodarstva i/ili zadruge</w:t>
            </w:r>
            <w:r>
              <w:t xml:space="preserve"> </w:t>
            </w:r>
          </w:p>
        </w:tc>
        <w:tc>
          <w:tcPr>
            <w:tcW w:w="1219" w:type="dxa"/>
            <w:gridSpan w:val="5"/>
            <w:hideMark/>
          </w:tcPr>
          <w:p w14:paraId="333D4147" w14:textId="77777777" w:rsidR="0097490C" w:rsidRDefault="005D4A76">
            <w:pPr>
              <w:pStyle w:val="normal-000005"/>
            </w:pPr>
            <w:r>
              <w:rPr>
                <w:rStyle w:val="defaultparagraphfont-000006"/>
              </w:rPr>
              <w:t>Ne</w:t>
            </w:r>
            <w:r>
              <w:t xml:space="preserve"> </w:t>
            </w:r>
          </w:p>
        </w:tc>
        <w:tc>
          <w:tcPr>
            <w:tcW w:w="914" w:type="dxa"/>
            <w:gridSpan w:val="4"/>
            <w:hideMark/>
          </w:tcPr>
          <w:p w14:paraId="4FFE1DEE" w14:textId="77777777" w:rsidR="0097490C" w:rsidRDefault="005D4A76">
            <w:pPr>
              <w:pStyle w:val="normal-000005"/>
            </w:pPr>
            <w:r>
              <w:rPr>
                <w:rStyle w:val="defaultparagraphfont-000006"/>
              </w:rPr>
              <w:t>Ne</w:t>
            </w:r>
            <w:r>
              <w:t xml:space="preserve"> </w:t>
            </w:r>
          </w:p>
        </w:tc>
        <w:tc>
          <w:tcPr>
            <w:tcW w:w="869" w:type="dxa"/>
            <w:hideMark/>
          </w:tcPr>
          <w:p w14:paraId="62CF04D5" w14:textId="77777777" w:rsidR="0097490C" w:rsidRDefault="005D4A76">
            <w:pPr>
              <w:pStyle w:val="normal-000005"/>
            </w:pPr>
            <w:r>
              <w:rPr>
                <w:rStyle w:val="defaultparagraphfont-000006"/>
              </w:rPr>
              <w:t>Ne</w:t>
            </w:r>
            <w:r>
              <w:t xml:space="preserve"> </w:t>
            </w:r>
          </w:p>
        </w:tc>
      </w:tr>
      <w:tr w:rsidR="0097490C" w14:paraId="339BB36A" w14:textId="77777777" w:rsidTr="002823F0">
        <w:trPr>
          <w:trHeight w:val="255"/>
        </w:trPr>
        <w:tc>
          <w:tcPr>
            <w:tcW w:w="876" w:type="dxa"/>
            <w:gridSpan w:val="2"/>
            <w:hideMark/>
          </w:tcPr>
          <w:p w14:paraId="079619B1" w14:textId="77777777" w:rsidR="0097490C" w:rsidRDefault="005D4A76">
            <w:pPr>
              <w:pStyle w:val="normal-000005"/>
            </w:pPr>
            <w:r>
              <w:rPr>
                <w:rStyle w:val="defaultparagraphfont-000006"/>
              </w:rPr>
              <w:t>5.3.10.</w:t>
            </w:r>
            <w:r>
              <w:t xml:space="preserve"> </w:t>
            </w:r>
          </w:p>
        </w:tc>
        <w:tc>
          <w:tcPr>
            <w:tcW w:w="5048" w:type="dxa"/>
            <w:gridSpan w:val="7"/>
            <w:hideMark/>
          </w:tcPr>
          <w:p w14:paraId="24643F32" w14:textId="77777777" w:rsidR="0097490C" w:rsidRDefault="005D4A76">
            <w:pPr>
              <w:pStyle w:val="normal-000005"/>
            </w:pPr>
            <w:r>
              <w:rPr>
                <w:rStyle w:val="defaultparagraphfont-000006"/>
              </w:rPr>
              <w:t>Srednji i veliki poduzetnici</w:t>
            </w:r>
            <w:r>
              <w:t xml:space="preserve"> </w:t>
            </w:r>
          </w:p>
        </w:tc>
        <w:tc>
          <w:tcPr>
            <w:tcW w:w="1219" w:type="dxa"/>
            <w:gridSpan w:val="5"/>
            <w:hideMark/>
          </w:tcPr>
          <w:p w14:paraId="34D914DE" w14:textId="77777777" w:rsidR="0097490C" w:rsidRDefault="005D4A76">
            <w:pPr>
              <w:pStyle w:val="normal-000005"/>
            </w:pPr>
            <w:r>
              <w:rPr>
                <w:rStyle w:val="defaultparagraphfont-000006"/>
              </w:rPr>
              <w:t>Ne</w:t>
            </w:r>
            <w:r>
              <w:t xml:space="preserve"> </w:t>
            </w:r>
          </w:p>
        </w:tc>
        <w:tc>
          <w:tcPr>
            <w:tcW w:w="914" w:type="dxa"/>
            <w:gridSpan w:val="4"/>
            <w:hideMark/>
          </w:tcPr>
          <w:p w14:paraId="070248DE" w14:textId="77777777" w:rsidR="0097490C" w:rsidRDefault="005D4A76">
            <w:pPr>
              <w:pStyle w:val="normal-000005"/>
            </w:pPr>
            <w:r>
              <w:rPr>
                <w:rStyle w:val="defaultparagraphfont-000006"/>
              </w:rPr>
              <w:t>Ne</w:t>
            </w:r>
            <w:r>
              <w:t xml:space="preserve"> </w:t>
            </w:r>
          </w:p>
        </w:tc>
        <w:tc>
          <w:tcPr>
            <w:tcW w:w="869" w:type="dxa"/>
            <w:hideMark/>
          </w:tcPr>
          <w:p w14:paraId="7DB2134F" w14:textId="77777777" w:rsidR="0097490C" w:rsidRDefault="005D4A76">
            <w:pPr>
              <w:pStyle w:val="normal-000005"/>
            </w:pPr>
            <w:r>
              <w:rPr>
                <w:rStyle w:val="defaultparagraphfont-000006"/>
              </w:rPr>
              <w:t>Ne</w:t>
            </w:r>
            <w:r>
              <w:t xml:space="preserve"> </w:t>
            </w:r>
          </w:p>
        </w:tc>
      </w:tr>
      <w:tr w:rsidR="0097490C" w14:paraId="7D02D13B" w14:textId="77777777" w:rsidTr="002823F0">
        <w:trPr>
          <w:trHeight w:val="255"/>
        </w:trPr>
        <w:tc>
          <w:tcPr>
            <w:tcW w:w="876" w:type="dxa"/>
            <w:gridSpan w:val="2"/>
            <w:hideMark/>
          </w:tcPr>
          <w:p w14:paraId="773EAAC4" w14:textId="77777777" w:rsidR="0097490C" w:rsidRDefault="005D4A76">
            <w:pPr>
              <w:pStyle w:val="normal-000005"/>
            </w:pPr>
            <w:r>
              <w:rPr>
                <w:rStyle w:val="defaultparagraphfont-000006"/>
              </w:rPr>
              <w:t>5.3.11.</w:t>
            </w:r>
            <w:r>
              <w:t xml:space="preserve"> </w:t>
            </w:r>
          </w:p>
        </w:tc>
        <w:tc>
          <w:tcPr>
            <w:tcW w:w="5048" w:type="dxa"/>
            <w:gridSpan w:val="7"/>
            <w:hideMark/>
          </w:tcPr>
          <w:p w14:paraId="3A2A296C" w14:textId="77777777" w:rsidR="0097490C" w:rsidRDefault="005D4A76">
            <w:pPr>
              <w:pStyle w:val="normal-000005"/>
            </w:pPr>
            <w:r>
              <w:rPr>
                <w:rStyle w:val="defaultparagraphfont-000006"/>
              </w:rPr>
              <w:t>Građani i/ili obitelji i/ili kućanstva</w:t>
            </w:r>
            <w:r>
              <w:t xml:space="preserve"> </w:t>
            </w:r>
          </w:p>
        </w:tc>
        <w:tc>
          <w:tcPr>
            <w:tcW w:w="1219" w:type="dxa"/>
            <w:gridSpan w:val="5"/>
            <w:hideMark/>
          </w:tcPr>
          <w:p w14:paraId="7E83F6C3" w14:textId="77777777" w:rsidR="0097490C" w:rsidRDefault="005D4A76">
            <w:pPr>
              <w:pStyle w:val="normal-000005"/>
            </w:pPr>
            <w:r>
              <w:rPr>
                <w:rStyle w:val="defaultparagraphfont-000006"/>
              </w:rPr>
              <w:t>Ne</w:t>
            </w:r>
            <w:r>
              <w:t xml:space="preserve"> </w:t>
            </w:r>
          </w:p>
        </w:tc>
        <w:tc>
          <w:tcPr>
            <w:tcW w:w="914" w:type="dxa"/>
            <w:gridSpan w:val="4"/>
            <w:hideMark/>
          </w:tcPr>
          <w:p w14:paraId="279E9193" w14:textId="77777777" w:rsidR="0097490C" w:rsidRDefault="005D4A76">
            <w:pPr>
              <w:pStyle w:val="normal-000005"/>
            </w:pPr>
            <w:r>
              <w:rPr>
                <w:rStyle w:val="defaultparagraphfont-000006"/>
              </w:rPr>
              <w:t>Ne</w:t>
            </w:r>
            <w:r>
              <w:t xml:space="preserve"> </w:t>
            </w:r>
          </w:p>
        </w:tc>
        <w:tc>
          <w:tcPr>
            <w:tcW w:w="869" w:type="dxa"/>
            <w:hideMark/>
          </w:tcPr>
          <w:p w14:paraId="09437C43" w14:textId="77777777" w:rsidR="0097490C" w:rsidRDefault="005D4A76">
            <w:pPr>
              <w:pStyle w:val="normal-000005"/>
            </w:pPr>
            <w:r>
              <w:rPr>
                <w:rStyle w:val="defaultparagraphfont-000006"/>
              </w:rPr>
              <w:t>Ne</w:t>
            </w:r>
            <w:r>
              <w:t xml:space="preserve"> </w:t>
            </w:r>
          </w:p>
        </w:tc>
      </w:tr>
      <w:tr w:rsidR="0097490C" w14:paraId="2D9B0485" w14:textId="77777777" w:rsidTr="002823F0">
        <w:trPr>
          <w:trHeight w:val="255"/>
        </w:trPr>
        <w:tc>
          <w:tcPr>
            <w:tcW w:w="876" w:type="dxa"/>
            <w:gridSpan w:val="2"/>
            <w:hideMark/>
          </w:tcPr>
          <w:p w14:paraId="7021BBCB" w14:textId="77777777" w:rsidR="0097490C" w:rsidRDefault="005D4A76">
            <w:pPr>
              <w:pStyle w:val="normal-000005"/>
            </w:pPr>
            <w:r>
              <w:rPr>
                <w:rStyle w:val="defaultparagraphfont-000006"/>
              </w:rPr>
              <w:t>5.3.12.</w:t>
            </w:r>
            <w:r>
              <w:t xml:space="preserve"> </w:t>
            </w:r>
          </w:p>
        </w:tc>
        <w:tc>
          <w:tcPr>
            <w:tcW w:w="5048" w:type="dxa"/>
            <w:gridSpan w:val="7"/>
            <w:hideMark/>
          </w:tcPr>
          <w:p w14:paraId="592E4239" w14:textId="77777777" w:rsidR="0097490C" w:rsidRDefault="005D4A76">
            <w:pPr>
              <w:pStyle w:val="normal-000005"/>
            </w:pPr>
            <w:r>
              <w:rPr>
                <w:rStyle w:val="defaultparagraphfont-000006"/>
              </w:rPr>
              <w:t>Radnici i/ili umirovljenici</w:t>
            </w:r>
            <w:r>
              <w:t xml:space="preserve"> </w:t>
            </w:r>
          </w:p>
        </w:tc>
        <w:tc>
          <w:tcPr>
            <w:tcW w:w="1219" w:type="dxa"/>
            <w:gridSpan w:val="5"/>
            <w:hideMark/>
          </w:tcPr>
          <w:p w14:paraId="5EAF58B3" w14:textId="77777777" w:rsidR="0097490C" w:rsidRDefault="005D4A76">
            <w:pPr>
              <w:pStyle w:val="normal-000005"/>
            </w:pPr>
            <w:r>
              <w:rPr>
                <w:rStyle w:val="defaultparagraphfont-000006"/>
              </w:rPr>
              <w:t>Ne</w:t>
            </w:r>
            <w:r>
              <w:t xml:space="preserve"> </w:t>
            </w:r>
          </w:p>
        </w:tc>
        <w:tc>
          <w:tcPr>
            <w:tcW w:w="914" w:type="dxa"/>
            <w:gridSpan w:val="4"/>
            <w:hideMark/>
          </w:tcPr>
          <w:p w14:paraId="07EABC9F" w14:textId="77777777" w:rsidR="0097490C" w:rsidRDefault="005D4A76">
            <w:pPr>
              <w:pStyle w:val="normal-000005"/>
            </w:pPr>
            <w:r>
              <w:rPr>
                <w:rStyle w:val="defaultparagraphfont-000006"/>
              </w:rPr>
              <w:t>Ne</w:t>
            </w:r>
            <w:r>
              <w:t xml:space="preserve"> </w:t>
            </w:r>
          </w:p>
        </w:tc>
        <w:tc>
          <w:tcPr>
            <w:tcW w:w="869" w:type="dxa"/>
            <w:hideMark/>
          </w:tcPr>
          <w:p w14:paraId="5352E153" w14:textId="77777777" w:rsidR="0097490C" w:rsidRDefault="005D4A76">
            <w:pPr>
              <w:pStyle w:val="normal-000005"/>
            </w:pPr>
            <w:r>
              <w:rPr>
                <w:rStyle w:val="defaultparagraphfont-000006"/>
              </w:rPr>
              <w:t>Ne</w:t>
            </w:r>
            <w:r>
              <w:t xml:space="preserve"> </w:t>
            </w:r>
          </w:p>
        </w:tc>
      </w:tr>
      <w:tr w:rsidR="0097490C" w14:paraId="41EE51F4" w14:textId="77777777" w:rsidTr="002823F0">
        <w:trPr>
          <w:trHeight w:val="255"/>
        </w:trPr>
        <w:tc>
          <w:tcPr>
            <w:tcW w:w="876" w:type="dxa"/>
            <w:gridSpan w:val="2"/>
            <w:hideMark/>
          </w:tcPr>
          <w:p w14:paraId="2F093437" w14:textId="77777777" w:rsidR="0097490C" w:rsidRDefault="005D4A76">
            <w:pPr>
              <w:pStyle w:val="normal-000005"/>
            </w:pPr>
            <w:r>
              <w:rPr>
                <w:rStyle w:val="defaultparagraphfont-000006"/>
              </w:rPr>
              <w:t>5.3.13.</w:t>
            </w:r>
            <w:r>
              <w:t xml:space="preserve"> </w:t>
            </w:r>
          </w:p>
        </w:tc>
        <w:tc>
          <w:tcPr>
            <w:tcW w:w="5048" w:type="dxa"/>
            <w:gridSpan w:val="7"/>
            <w:hideMark/>
          </w:tcPr>
          <w:p w14:paraId="0F24E9EA" w14:textId="77777777" w:rsidR="0097490C" w:rsidRDefault="005D4A76">
            <w:pPr>
              <w:pStyle w:val="normal-000005"/>
            </w:pPr>
            <w:r>
              <w:rPr>
                <w:rStyle w:val="defaultparagraphfont-000006"/>
              </w:rPr>
              <w:t>Pružatelji uslužnih djelatnosti u pojedinoj gospodarskoj grani i/ili potrošači</w:t>
            </w:r>
            <w:r>
              <w:t xml:space="preserve"> </w:t>
            </w:r>
          </w:p>
        </w:tc>
        <w:tc>
          <w:tcPr>
            <w:tcW w:w="1219" w:type="dxa"/>
            <w:gridSpan w:val="5"/>
            <w:hideMark/>
          </w:tcPr>
          <w:p w14:paraId="162E77DF" w14:textId="77777777" w:rsidR="0097490C" w:rsidRDefault="005D4A76">
            <w:pPr>
              <w:pStyle w:val="normal-000005"/>
            </w:pPr>
            <w:r>
              <w:rPr>
                <w:rStyle w:val="defaultparagraphfont-000006"/>
              </w:rPr>
              <w:t>Ne</w:t>
            </w:r>
            <w:r>
              <w:t xml:space="preserve"> </w:t>
            </w:r>
          </w:p>
        </w:tc>
        <w:tc>
          <w:tcPr>
            <w:tcW w:w="914" w:type="dxa"/>
            <w:gridSpan w:val="4"/>
            <w:hideMark/>
          </w:tcPr>
          <w:p w14:paraId="0FB972E4" w14:textId="77777777" w:rsidR="0097490C" w:rsidRDefault="005D4A76">
            <w:pPr>
              <w:pStyle w:val="normal-000005"/>
            </w:pPr>
            <w:r>
              <w:rPr>
                <w:rStyle w:val="defaultparagraphfont-000006"/>
              </w:rPr>
              <w:t>Ne</w:t>
            </w:r>
            <w:r>
              <w:t xml:space="preserve"> </w:t>
            </w:r>
          </w:p>
        </w:tc>
        <w:tc>
          <w:tcPr>
            <w:tcW w:w="869" w:type="dxa"/>
            <w:hideMark/>
          </w:tcPr>
          <w:p w14:paraId="5879563D" w14:textId="77777777" w:rsidR="0097490C" w:rsidRDefault="005D4A76">
            <w:pPr>
              <w:pStyle w:val="normal-000005"/>
            </w:pPr>
            <w:r>
              <w:rPr>
                <w:rStyle w:val="defaultparagraphfont-000006"/>
              </w:rPr>
              <w:t>Ne</w:t>
            </w:r>
            <w:r>
              <w:t xml:space="preserve"> </w:t>
            </w:r>
          </w:p>
        </w:tc>
      </w:tr>
      <w:tr w:rsidR="0097490C" w14:paraId="2C78BBAB" w14:textId="77777777" w:rsidTr="002823F0">
        <w:trPr>
          <w:trHeight w:val="255"/>
        </w:trPr>
        <w:tc>
          <w:tcPr>
            <w:tcW w:w="876" w:type="dxa"/>
            <w:gridSpan w:val="2"/>
            <w:hideMark/>
          </w:tcPr>
          <w:p w14:paraId="6ECAD7C7" w14:textId="77777777" w:rsidR="0097490C" w:rsidRDefault="005D4A76">
            <w:pPr>
              <w:pStyle w:val="normal-000005"/>
            </w:pPr>
            <w:r>
              <w:rPr>
                <w:rStyle w:val="defaultparagraphfont-000006"/>
              </w:rPr>
              <w:t>5.3.14.</w:t>
            </w:r>
            <w:r>
              <w:t xml:space="preserve"> </w:t>
            </w:r>
          </w:p>
        </w:tc>
        <w:tc>
          <w:tcPr>
            <w:tcW w:w="5048" w:type="dxa"/>
            <w:gridSpan w:val="7"/>
            <w:hideMark/>
          </w:tcPr>
          <w:p w14:paraId="76C4DAD6" w14:textId="77777777" w:rsidR="0097490C" w:rsidRDefault="005D4A76">
            <w:pPr>
              <w:pStyle w:val="normal-000005"/>
            </w:pPr>
            <w:r>
              <w:rPr>
                <w:rStyle w:val="defaultparagraphfont-000006"/>
              </w:rPr>
              <w:t>Hrvatski branitelji</w:t>
            </w:r>
            <w:r>
              <w:t xml:space="preserve"> </w:t>
            </w:r>
          </w:p>
        </w:tc>
        <w:tc>
          <w:tcPr>
            <w:tcW w:w="1219" w:type="dxa"/>
            <w:gridSpan w:val="5"/>
            <w:hideMark/>
          </w:tcPr>
          <w:p w14:paraId="790C3328" w14:textId="77777777" w:rsidR="0097490C" w:rsidRDefault="005D4A76">
            <w:pPr>
              <w:pStyle w:val="normal-000005"/>
            </w:pPr>
            <w:r>
              <w:rPr>
                <w:rStyle w:val="defaultparagraphfont-000006"/>
              </w:rPr>
              <w:t>Ne</w:t>
            </w:r>
            <w:r>
              <w:t xml:space="preserve"> </w:t>
            </w:r>
          </w:p>
        </w:tc>
        <w:tc>
          <w:tcPr>
            <w:tcW w:w="914" w:type="dxa"/>
            <w:gridSpan w:val="4"/>
            <w:hideMark/>
          </w:tcPr>
          <w:p w14:paraId="641389A1" w14:textId="77777777" w:rsidR="0097490C" w:rsidRDefault="005D4A76">
            <w:pPr>
              <w:pStyle w:val="normal-000005"/>
            </w:pPr>
            <w:r>
              <w:rPr>
                <w:rStyle w:val="defaultparagraphfont-000006"/>
              </w:rPr>
              <w:t>Ne</w:t>
            </w:r>
            <w:r>
              <w:t xml:space="preserve"> </w:t>
            </w:r>
          </w:p>
        </w:tc>
        <w:tc>
          <w:tcPr>
            <w:tcW w:w="869" w:type="dxa"/>
            <w:hideMark/>
          </w:tcPr>
          <w:p w14:paraId="5C93C851" w14:textId="77777777" w:rsidR="0097490C" w:rsidRDefault="005D4A76">
            <w:pPr>
              <w:pStyle w:val="normal-000005"/>
            </w:pPr>
            <w:r>
              <w:rPr>
                <w:rStyle w:val="defaultparagraphfont-000006"/>
              </w:rPr>
              <w:t>Ne</w:t>
            </w:r>
            <w:r>
              <w:t xml:space="preserve"> </w:t>
            </w:r>
          </w:p>
        </w:tc>
      </w:tr>
      <w:tr w:rsidR="0097490C" w14:paraId="5772DA11" w14:textId="77777777" w:rsidTr="002823F0">
        <w:trPr>
          <w:trHeight w:val="255"/>
        </w:trPr>
        <w:tc>
          <w:tcPr>
            <w:tcW w:w="876" w:type="dxa"/>
            <w:gridSpan w:val="2"/>
            <w:hideMark/>
          </w:tcPr>
          <w:p w14:paraId="2EC46CB5" w14:textId="77777777" w:rsidR="0097490C" w:rsidRDefault="005D4A76">
            <w:pPr>
              <w:pStyle w:val="normal-000005"/>
            </w:pPr>
            <w:r>
              <w:rPr>
                <w:rStyle w:val="defaultparagraphfont-000006"/>
              </w:rPr>
              <w:lastRenderedPageBreak/>
              <w:t>5.3.15.</w:t>
            </w:r>
            <w:r>
              <w:t xml:space="preserve"> </w:t>
            </w:r>
          </w:p>
        </w:tc>
        <w:tc>
          <w:tcPr>
            <w:tcW w:w="5048" w:type="dxa"/>
            <w:gridSpan w:val="7"/>
            <w:hideMark/>
          </w:tcPr>
          <w:p w14:paraId="408B3093" w14:textId="77777777" w:rsidR="0097490C" w:rsidRDefault="005D4A76">
            <w:pPr>
              <w:pStyle w:val="normal-000005"/>
            </w:pPr>
            <w:r>
              <w:rPr>
                <w:rStyle w:val="defaultparagraphfont-000006"/>
              </w:rPr>
              <w:t>Manjine i/ili socijalne skupine s posebnim interesima i potrebama</w:t>
            </w:r>
            <w:r>
              <w:t xml:space="preserve"> </w:t>
            </w:r>
          </w:p>
        </w:tc>
        <w:tc>
          <w:tcPr>
            <w:tcW w:w="1219" w:type="dxa"/>
            <w:gridSpan w:val="5"/>
            <w:hideMark/>
          </w:tcPr>
          <w:p w14:paraId="36D3428E" w14:textId="77777777" w:rsidR="0097490C" w:rsidRDefault="005D4A76">
            <w:pPr>
              <w:pStyle w:val="normal-000005"/>
            </w:pPr>
            <w:r>
              <w:rPr>
                <w:rStyle w:val="defaultparagraphfont-000006"/>
              </w:rPr>
              <w:t>Ne</w:t>
            </w:r>
            <w:r>
              <w:t xml:space="preserve"> </w:t>
            </w:r>
          </w:p>
        </w:tc>
        <w:tc>
          <w:tcPr>
            <w:tcW w:w="914" w:type="dxa"/>
            <w:gridSpan w:val="4"/>
            <w:hideMark/>
          </w:tcPr>
          <w:p w14:paraId="61AD228B" w14:textId="77777777" w:rsidR="0097490C" w:rsidRDefault="005D4A76">
            <w:pPr>
              <w:pStyle w:val="normal-000005"/>
            </w:pPr>
            <w:r>
              <w:rPr>
                <w:rStyle w:val="defaultparagraphfont-000006"/>
              </w:rPr>
              <w:t>Ne</w:t>
            </w:r>
            <w:r>
              <w:t xml:space="preserve"> </w:t>
            </w:r>
          </w:p>
        </w:tc>
        <w:tc>
          <w:tcPr>
            <w:tcW w:w="869" w:type="dxa"/>
            <w:hideMark/>
          </w:tcPr>
          <w:p w14:paraId="4A1309FC" w14:textId="77777777" w:rsidR="0097490C" w:rsidRDefault="005D4A76">
            <w:pPr>
              <w:pStyle w:val="normal-000005"/>
            </w:pPr>
            <w:r>
              <w:rPr>
                <w:rStyle w:val="defaultparagraphfont-000006"/>
              </w:rPr>
              <w:t>Ne</w:t>
            </w:r>
            <w:r>
              <w:t xml:space="preserve"> </w:t>
            </w:r>
          </w:p>
        </w:tc>
      </w:tr>
      <w:tr w:rsidR="0097490C" w14:paraId="3803E32D" w14:textId="77777777" w:rsidTr="002823F0">
        <w:trPr>
          <w:trHeight w:val="255"/>
        </w:trPr>
        <w:tc>
          <w:tcPr>
            <w:tcW w:w="876" w:type="dxa"/>
            <w:gridSpan w:val="2"/>
            <w:hideMark/>
          </w:tcPr>
          <w:p w14:paraId="6C24AFFD" w14:textId="77777777" w:rsidR="0097490C" w:rsidRDefault="005D4A76">
            <w:pPr>
              <w:pStyle w:val="normal-000005"/>
            </w:pPr>
            <w:r>
              <w:rPr>
                <w:rStyle w:val="defaultparagraphfont-000006"/>
              </w:rPr>
              <w:t>5.3.16.</w:t>
            </w:r>
            <w:r>
              <w:t xml:space="preserve"> </w:t>
            </w:r>
          </w:p>
        </w:tc>
        <w:tc>
          <w:tcPr>
            <w:tcW w:w="5048" w:type="dxa"/>
            <w:gridSpan w:val="7"/>
            <w:hideMark/>
          </w:tcPr>
          <w:p w14:paraId="568079BD" w14:textId="77777777" w:rsidR="0097490C" w:rsidRDefault="005D4A76">
            <w:pPr>
              <w:pStyle w:val="normal-000005"/>
            </w:pPr>
            <w:r>
              <w:rPr>
                <w:rStyle w:val="defaultparagraphfont-000006"/>
              </w:rPr>
              <w:t>Udruge i/ili zaklade</w:t>
            </w:r>
            <w:r>
              <w:t xml:space="preserve"> </w:t>
            </w:r>
          </w:p>
        </w:tc>
        <w:tc>
          <w:tcPr>
            <w:tcW w:w="1219" w:type="dxa"/>
            <w:gridSpan w:val="5"/>
            <w:hideMark/>
          </w:tcPr>
          <w:p w14:paraId="19CB392E" w14:textId="77777777" w:rsidR="0097490C" w:rsidRDefault="005D4A76">
            <w:pPr>
              <w:pStyle w:val="normal-000005"/>
            </w:pPr>
            <w:r>
              <w:rPr>
                <w:rStyle w:val="defaultparagraphfont-000006"/>
              </w:rPr>
              <w:t>Ne</w:t>
            </w:r>
            <w:r>
              <w:t xml:space="preserve"> </w:t>
            </w:r>
          </w:p>
        </w:tc>
        <w:tc>
          <w:tcPr>
            <w:tcW w:w="914" w:type="dxa"/>
            <w:gridSpan w:val="4"/>
            <w:hideMark/>
          </w:tcPr>
          <w:p w14:paraId="245D544F" w14:textId="77777777" w:rsidR="0097490C" w:rsidRDefault="005D4A76">
            <w:pPr>
              <w:pStyle w:val="normal-000005"/>
            </w:pPr>
            <w:r>
              <w:rPr>
                <w:rStyle w:val="defaultparagraphfont-000006"/>
              </w:rPr>
              <w:t>Ne</w:t>
            </w:r>
            <w:r>
              <w:t xml:space="preserve"> </w:t>
            </w:r>
          </w:p>
        </w:tc>
        <w:tc>
          <w:tcPr>
            <w:tcW w:w="869" w:type="dxa"/>
            <w:hideMark/>
          </w:tcPr>
          <w:p w14:paraId="2B780FD3" w14:textId="77777777" w:rsidR="0097490C" w:rsidRDefault="005D4A76">
            <w:pPr>
              <w:pStyle w:val="normal-000005"/>
            </w:pPr>
            <w:r>
              <w:rPr>
                <w:rStyle w:val="defaultparagraphfont-000006"/>
              </w:rPr>
              <w:t>Ne</w:t>
            </w:r>
            <w:r>
              <w:t xml:space="preserve"> </w:t>
            </w:r>
          </w:p>
        </w:tc>
      </w:tr>
      <w:tr w:rsidR="0097490C" w14:paraId="36021668" w14:textId="77777777" w:rsidTr="002823F0">
        <w:trPr>
          <w:trHeight w:val="255"/>
        </w:trPr>
        <w:tc>
          <w:tcPr>
            <w:tcW w:w="876" w:type="dxa"/>
            <w:gridSpan w:val="2"/>
            <w:hideMark/>
          </w:tcPr>
          <w:p w14:paraId="082F00CE" w14:textId="77777777" w:rsidR="0097490C" w:rsidRDefault="005D4A76">
            <w:pPr>
              <w:pStyle w:val="normal-000005"/>
            </w:pPr>
            <w:r>
              <w:rPr>
                <w:rStyle w:val="defaultparagraphfont-000006"/>
              </w:rPr>
              <w:t>5.3.17.</w:t>
            </w:r>
            <w:r>
              <w:t xml:space="preserve"> </w:t>
            </w:r>
          </w:p>
        </w:tc>
        <w:tc>
          <w:tcPr>
            <w:tcW w:w="5048" w:type="dxa"/>
            <w:gridSpan w:val="7"/>
            <w:hideMark/>
          </w:tcPr>
          <w:p w14:paraId="0E3E8EF1" w14:textId="77777777" w:rsidR="0097490C" w:rsidRDefault="005D4A76">
            <w:pPr>
              <w:pStyle w:val="normal-000005"/>
            </w:pPr>
            <w:r>
              <w:rPr>
                <w:rStyle w:val="defaultparagraphfont-000006"/>
              </w:rPr>
              <w:t>Središnja tijela državne uprave, druga državna tijela, pravosudna tijela, javne ustanove, jedinice lokalne i područne (regionalne) samouprave, pravne osobe s javnim ovlastima</w:t>
            </w:r>
            <w:r>
              <w:t xml:space="preserve"> </w:t>
            </w:r>
          </w:p>
        </w:tc>
        <w:tc>
          <w:tcPr>
            <w:tcW w:w="1219" w:type="dxa"/>
            <w:gridSpan w:val="5"/>
            <w:hideMark/>
          </w:tcPr>
          <w:p w14:paraId="10FE7E8F" w14:textId="77777777" w:rsidR="0097490C" w:rsidRDefault="005D4A76">
            <w:pPr>
              <w:pStyle w:val="normal-000005"/>
            </w:pPr>
            <w:r>
              <w:rPr>
                <w:rStyle w:val="defaultparagraphfont-000006"/>
              </w:rPr>
              <w:t>Ne</w:t>
            </w:r>
            <w:r>
              <w:t xml:space="preserve"> </w:t>
            </w:r>
          </w:p>
        </w:tc>
        <w:tc>
          <w:tcPr>
            <w:tcW w:w="914" w:type="dxa"/>
            <w:gridSpan w:val="4"/>
            <w:hideMark/>
          </w:tcPr>
          <w:p w14:paraId="0E49E09C" w14:textId="77777777" w:rsidR="0097490C" w:rsidRDefault="005D4A76">
            <w:pPr>
              <w:pStyle w:val="normal-000005"/>
            </w:pPr>
            <w:r>
              <w:rPr>
                <w:rStyle w:val="defaultparagraphfont-000006"/>
              </w:rPr>
              <w:t>Ne</w:t>
            </w:r>
            <w:r>
              <w:t xml:space="preserve"> </w:t>
            </w:r>
          </w:p>
        </w:tc>
        <w:tc>
          <w:tcPr>
            <w:tcW w:w="869" w:type="dxa"/>
            <w:hideMark/>
          </w:tcPr>
          <w:p w14:paraId="433A7E0A" w14:textId="77777777" w:rsidR="0097490C" w:rsidRDefault="005D4A76">
            <w:pPr>
              <w:pStyle w:val="normal-000005"/>
            </w:pPr>
            <w:r>
              <w:rPr>
                <w:rStyle w:val="defaultparagraphfont-000006"/>
              </w:rPr>
              <w:t>Ne</w:t>
            </w:r>
            <w:r>
              <w:t xml:space="preserve"> </w:t>
            </w:r>
          </w:p>
        </w:tc>
      </w:tr>
      <w:tr w:rsidR="0097490C" w14:paraId="44A89873" w14:textId="77777777" w:rsidTr="002823F0">
        <w:trPr>
          <w:trHeight w:val="255"/>
        </w:trPr>
        <w:tc>
          <w:tcPr>
            <w:tcW w:w="876" w:type="dxa"/>
            <w:gridSpan w:val="2"/>
            <w:hideMark/>
          </w:tcPr>
          <w:p w14:paraId="09226648" w14:textId="77777777" w:rsidR="0097490C" w:rsidRDefault="005D4A76">
            <w:pPr>
              <w:pStyle w:val="normal-000005"/>
            </w:pPr>
            <w:r>
              <w:rPr>
                <w:rStyle w:val="defaultparagraphfont-000006"/>
              </w:rPr>
              <w:t>5.3.18.</w:t>
            </w:r>
            <w:r>
              <w:t xml:space="preserve"> </w:t>
            </w:r>
          </w:p>
        </w:tc>
        <w:tc>
          <w:tcPr>
            <w:tcW w:w="5048" w:type="dxa"/>
            <w:gridSpan w:val="7"/>
            <w:hideMark/>
          </w:tcPr>
          <w:p w14:paraId="07BA8B1C" w14:textId="77777777" w:rsidR="0097490C" w:rsidRDefault="005D4A76">
            <w:pPr>
              <w:pStyle w:val="normal-000005"/>
            </w:pPr>
            <w:r>
              <w:rPr>
                <w:rStyle w:val="defaultparagraphfont-000006"/>
              </w:rPr>
              <w:t>Trgovačka društva u vlasništvu Republike Hrvatske i trgovačka društva u vlasništvu jedinica lokalne i područne (regionalne) samouprave</w:t>
            </w:r>
            <w:r>
              <w:t xml:space="preserve"> </w:t>
            </w:r>
          </w:p>
        </w:tc>
        <w:tc>
          <w:tcPr>
            <w:tcW w:w="1219" w:type="dxa"/>
            <w:gridSpan w:val="5"/>
            <w:hideMark/>
          </w:tcPr>
          <w:p w14:paraId="1A77786E" w14:textId="77777777" w:rsidR="0097490C" w:rsidRDefault="005D4A76">
            <w:pPr>
              <w:pStyle w:val="normal-000005"/>
            </w:pPr>
            <w:r>
              <w:rPr>
                <w:rStyle w:val="defaultparagraphfont-000006"/>
              </w:rPr>
              <w:t>Ne</w:t>
            </w:r>
            <w:r>
              <w:t xml:space="preserve"> </w:t>
            </w:r>
          </w:p>
        </w:tc>
        <w:tc>
          <w:tcPr>
            <w:tcW w:w="914" w:type="dxa"/>
            <w:gridSpan w:val="4"/>
            <w:hideMark/>
          </w:tcPr>
          <w:p w14:paraId="7453E3D5" w14:textId="77777777" w:rsidR="0097490C" w:rsidRDefault="005D4A76">
            <w:pPr>
              <w:pStyle w:val="normal-000005"/>
            </w:pPr>
            <w:r>
              <w:rPr>
                <w:rStyle w:val="defaultparagraphfont-000006"/>
              </w:rPr>
              <w:t>Ne</w:t>
            </w:r>
            <w:r>
              <w:t xml:space="preserve"> </w:t>
            </w:r>
          </w:p>
        </w:tc>
        <w:tc>
          <w:tcPr>
            <w:tcW w:w="869" w:type="dxa"/>
            <w:hideMark/>
          </w:tcPr>
          <w:p w14:paraId="51585458" w14:textId="77777777" w:rsidR="0097490C" w:rsidRDefault="005D4A76">
            <w:pPr>
              <w:pStyle w:val="normal-000005"/>
            </w:pPr>
            <w:r>
              <w:rPr>
                <w:rStyle w:val="defaultparagraphfont-000006"/>
              </w:rPr>
              <w:t>Ne</w:t>
            </w:r>
            <w:r>
              <w:t xml:space="preserve"> </w:t>
            </w:r>
          </w:p>
        </w:tc>
      </w:tr>
      <w:tr w:rsidR="0097490C" w14:paraId="30B89B78" w14:textId="77777777" w:rsidTr="002823F0">
        <w:trPr>
          <w:trHeight w:val="255"/>
        </w:trPr>
        <w:tc>
          <w:tcPr>
            <w:tcW w:w="876" w:type="dxa"/>
            <w:gridSpan w:val="2"/>
            <w:hideMark/>
          </w:tcPr>
          <w:p w14:paraId="12ED3D83" w14:textId="77777777" w:rsidR="0097490C" w:rsidRDefault="005D4A76">
            <w:pPr>
              <w:pStyle w:val="normal-000005"/>
            </w:pPr>
            <w:r>
              <w:rPr>
                <w:rStyle w:val="defaultparagraphfont-000006"/>
              </w:rPr>
              <w:t>5.3.19.</w:t>
            </w:r>
            <w:r>
              <w:t xml:space="preserve"> </w:t>
            </w:r>
          </w:p>
        </w:tc>
        <w:tc>
          <w:tcPr>
            <w:tcW w:w="5048" w:type="dxa"/>
            <w:gridSpan w:val="7"/>
            <w:hideMark/>
          </w:tcPr>
          <w:p w14:paraId="325D73E0" w14:textId="77777777" w:rsidR="0097490C" w:rsidRDefault="005D4A76">
            <w:pPr>
              <w:pStyle w:val="normal-000005"/>
            </w:pPr>
            <w:r>
              <w:rPr>
                <w:rStyle w:val="defaultparagraphfont-000006"/>
              </w:rPr>
              <w:t>Drugi utvrđeni adresati:</w:t>
            </w:r>
            <w:r>
              <w:t xml:space="preserve"> </w:t>
            </w:r>
          </w:p>
          <w:p w14:paraId="46333570" w14:textId="77777777" w:rsidR="0097490C" w:rsidRDefault="005D4A76">
            <w:pPr>
              <w:pStyle w:val="normal-000005"/>
            </w:pPr>
            <w:r>
              <w:rPr>
                <w:rStyle w:val="000000"/>
              </w:rPr>
              <w:t> </w:t>
            </w:r>
            <w:r>
              <w:t xml:space="preserve"> </w:t>
            </w:r>
          </w:p>
        </w:tc>
        <w:tc>
          <w:tcPr>
            <w:tcW w:w="1219" w:type="dxa"/>
            <w:gridSpan w:val="5"/>
            <w:hideMark/>
          </w:tcPr>
          <w:p w14:paraId="3595D418" w14:textId="77777777" w:rsidR="0097490C" w:rsidRDefault="005D4A76">
            <w:pPr>
              <w:pStyle w:val="normal-000005"/>
            </w:pPr>
            <w:r>
              <w:rPr>
                <w:rStyle w:val="defaultparagraphfont-000006"/>
              </w:rPr>
              <w:t>Ne</w:t>
            </w:r>
            <w:r>
              <w:t xml:space="preserve"> </w:t>
            </w:r>
          </w:p>
        </w:tc>
        <w:tc>
          <w:tcPr>
            <w:tcW w:w="914" w:type="dxa"/>
            <w:gridSpan w:val="4"/>
            <w:hideMark/>
          </w:tcPr>
          <w:p w14:paraId="4FF65E5B" w14:textId="77777777" w:rsidR="0097490C" w:rsidRDefault="005D4A76">
            <w:pPr>
              <w:pStyle w:val="normal-000005"/>
            </w:pPr>
            <w:r>
              <w:rPr>
                <w:rStyle w:val="defaultparagraphfont-000006"/>
              </w:rPr>
              <w:t>Ne</w:t>
            </w:r>
            <w:r>
              <w:t xml:space="preserve"> </w:t>
            </w:r>
          </w:p>
        </w:tc>
        <w:tc>
          <w:tcPr>
            <w:tcW w:w="869" w:type="dxa"/>
            <w:hideMark/>
          </w:tcPr>
          <w:p w14:paraId="398EA765" w14:textId="77777777" w:rsidR="0097490C" w:rsidRDefault="005D4A76">
            <w:pPr>
              <w:pStyle w:val="normal-000005"/>
            </w:pPr>
            <w:r>
              <w:rPr>
                <w:rStyle w:val="defaultparagraphfont-000006"/>
              </w:rPr>
              <w:t>Ne</w:t>
            </w:r>
            <w:r>
              <w:t xml:space="preserve"> </w:t>
            </w:r>
          </w:p>
        </w:tc>
      </w:tr>
      <w:tr w:rsidR="0097490C" w14:paraId="7C555A51" w14:textId="77777777" w:rsidTr="002823F0">
        <w:trPr>
          <w:trHeight w:val="255"/>
        </w:trPr>
        <w:tc>
          <w:tcPr>
            <w:tcW w:w="876" w:type="dxa"/>
            <w:gridSpan w:val="2"/>
            <w:hideMark/>
          </w:tcPr>
          <w:p w14:paraId="353112E7" w14:textId="77777777" w:rsidR="0097490C" w:rsidRDefault="005D4A76">
            <w:pPr>
              <w:pStyle w:val="normal-000005"/>
            </w:pPr>
            <w:r>
              <w:rPr>
                <w:rStyle w:val="defaultparagraphfont-000006"/>
              </w:rPr>
              <w:t>5.3.20.</w:t>
            </w:r>
            <w:r>
              <w:t xml:space="preserve"> </w:t>
            </w:r>
          </w:p>
        </w:tc>
        <w:tc>
          <w:tcPr>
            <w:tcW w:w="8050" w:type="dxa"/>
            <w:gridSpan w:val="17"/>
            <w:hideMark/>
          </w:tcPr>
          <w:p w14:paraId="36AEE642" w14:textId="0E18B205" w:rsidR="0097490C" w:rsidRDefault="005D4A76">
            <w:pPr>
              <w:pStyle w:val="normal-000005"/>
            </w:pPr>
            <w:r>
              <w:rPr>
                <w:rStyle w:val="defaultparagraphfont-000006"/>
              </w:rPr>
              <w:t>Obrazloženje za analizu utvrđivanja adresata od 5.3.9. do 5.3.19.:</w:t>
            </w:r>
            <w:r>
              <w:t xml:space="preserve"> </w:t>
            </w:r>
          </w:p>
          <w:p w14:paraId="64722289" w14:textId="77777777" w:rsidR="0061073C" w:rsidRDefault="0061073C">
            <w:pPr>
              <w:pStyle w:val="normal-000005"/>
            </w:pPr>
          </w:p>
          <w:p w14:paraId="6EC4509C" w14:textId="3C833D55" w:rsidR="0097490C" w:rsidRDefault="005D4A76" w:rsidP="00255033">
            <w:pPr>
              <w:pStyle w:val="normal-000005"/>
              <w:jc w:val="both"/>
            </w:pPr>
            <w:r>
              <w:rPr>
                <w:rStyle w:val="defaultparagraphfont-000011"/>
              </w:rPr>
              <w:t xml:space="preserve">Pitanja koja se uređuju </w:t>
            </w:r>
            <w:r w:rsidR="00CA6729">
              <w:rPr>
                <w:rStyle w:val="defaultparagraphfont-000006"/>
              </w:rPr>
              <w:t xml:space="preserve">Zakonom o izmjenama i dopuni </w:t>
            </w:r>
            <w:r w:rsidR="00CA6729" w:rsidRPr="005C5873">
              <w:t>Zakon</w:t>
            </w:r>
            <w:r w:rsidR="00CA6729">
              <w:t>a</w:t>
            </w:r>
            <w:r w:rsidR="00CA6729" w:rsidRPr="005C5873">
              <w:t xml:space="preserve"> o provedbi Uredbe (EU) br. 528/2012 Europskoga parlamenta i Vijeća u vezi sa stavljanjem na raspolaganje na tržištu i uporabi biocidnih proizvoda</w:t>
            </w:r>
            <w:r w:rsidR="00FA0DB9" w:rsidRPr="001759B8">
              <w:rPr>
                <w:rFonts w:eastAsiaTheme="minorHAnsi"/>
                <w:lang w:eastAsia="en-US"/>
              </w:rPr>
              <w:t xml:space="preserve"> </w:t>
            </w:r>
            <w:r>
              <w:rPr>
                <w:rStyle w:val="defaultparagraphfont-000011"/>
              </w:rPr>
              <w:t>su takva da neće imati izravnih socijalnih učinaka.</w:t>
            </w:r>
            <w:r>
              <w:t xml:space="preserve"> </w:t>
            </w:r>
          </w:p>
        </w:tc>
      </w:tr>
      <w:tr w:rsidR="0097490C" w14:paraId="226E4260" w14:textId="77777777" w:rsidTr="002823F0">
        <w:trPr>
          <w:trHeight w:val="3060"/>
        </w:trPr>
        <w:tc>
          <w:tcPr>
            <w:tcW w:w="876" w:type="dxa"/>
            <w:gridSpan w:val="2"/>
            <w:hideMark/>
          </w:tcPr>
          <w:p w14:paraId="7176DA1F" w14:textId="77777777" w:rsidR="0097490C" w:rsidRDefault="005D4A76">
            <w:pPr>
              <w:pStyle w:val="normal-000005"/>
            </w:pPr>
            <w:r>
              <w:rPr>
                <w:rStyle w:val="defaultparagraphfont-000006"/>
              </w:rPr>
              <w:t>5.3.21.</w:t>
            </w:r>
            <w:r>
              <w:t xml:space="preserve"> </w:t>
            </w:r>
          </w:p>
        </w:tc>
        <w:tc>
          <w:tcPr>
            <w:tcW w:w="8050" w:type="dxa"/>
            <w:gridSpan w:val="17"/>
            <w:hideMark/>
          </w:tcPr>
          <w:p w14:paraId="779ACB79" w14:textId="77777777" w:rsidR="0097490C" w:rsidRDefault="005D4A76">
            <w:pPr>
              <w:pStyle w:val="normal-000005"/>
            </w:pPr>
            <w:r>
              <w:rPr>
                <w:rStyle w:val="defaultparagraphfont-000022"/>
              </w:rPr>
              <w:t xml:space="preserve">REZULTAT PRETHODNE PROCJENE SOCIJALNIH UČINAKA: </w:t>
            </w:r>
          </w:p>
          <w:p w14:paraId="087CD6AC" w14:textId="77777777" w:rsidR="0097490C" w:rsidRDefault="005D4A76">
            <w:pPr>
              <w:pStyle w:val="normal-000031"/>
            </w:pPr>
            <w:r>
              <w:rPr>
                <w:rStyle w:val="defaultparagraphfont-000026"/>
              </w:rPr>
              <w:t xml:space="preserve">Da li je utvrđena barem jedna kombinacija: </w:t>
            </w:r>
          </w:p>
          <w:p w14:paraId="384445BF" w14:textId="77777777" w:rsidR="0097490C" w:rsidRDefault="005D4A76">
            <w:pPr>
              <w:pStyle w:val="000032"/>
            </w:pPr>
            <w:r>
              <w:rPr>
                <w:rStyle w:val="000033"/>
              </w:rPr>
              <w:t>–</w:t>
            </w:r>
            <w:r>
              <w:t xml:space="preserve"> </w:t>
            </w:r>
            <w:r>
              <w:rPr>
                <w:rStyle w:val="defaultparagraphfont-000026"/>
              </w:rPr>
              <w:t xml:space="preserve">veliki izravni učinak i mali broj adresata </w:t>
            </w:r>
          </w:p>
          <w:p w14:paraId="2E34923F" w14:textId="77777777" w:rsidR="0097490C" w:rsidRDefault="005D4A76">
            <w:pPr>
              <w:pStyle w:val="000032"/>
            </w:pPr>
            <w:r>
              <w:rPr>
                <w:rStyle w:val="000033"/>
              </w:rPr>
              <w:t>–</w:t>
            </w:r>
            <w:r>
              <w:t xml:space="preserve"> </w:t>
            </w:r>
            <w:r>
              <w:rPr>
                <w:rStyle w:val="defaultparagraphfont-000026"/>
              </w:rPr>
              <w:t xml:space="preserve">veliki izravni učinak i veliki broj adresata </w:t>
            </w:r>
          </w:p>
          <w:p w14:paraId="31DB36E8" w14:textId="77777777" w:rsidR="0097490C" w:rsidRDefault="005D4A76">
            <w:pPr>
              <w:pStyle w:val="000032"/>
            </w:pPr>
            <w:r>
              <w:rPr>
                <w:rStyle w:val="000033"/>
              </w:rPr>
              <w:t>–</w:t>
            </w:r>
            <w:r>
              <w:t xml:space="preserve"> </w:t>
            </w:r>
            <w:r>
              <w:rPr>
                <w:rStyle w:val="defaultparagraphfont-000026"/>
              </w:rPr>
              <w:t xml:space="preserve">mali izravni učinak i veliki broj adresata. </w:t>
            </w:r>
          </w:p>
          <w:p w14:paraId="41D628B7" w14:textId="77777777" w:rsidR="0097490C" w:rsidRDefault="005D4A76">
            <w:pPr>
              <w:pStyle w:val="normal-000031"/>
            </w:pPr>
            <w:r>
              <w:rPr>
                <w:rStyle w:val="defaultparagraphfont-000026"/>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7490C" w14:paraId="29AC7BB1" w14:textId="77777777">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4FE4C46E" w14:textId="77777777" w:rsidR="0097490C" w:rsidRDefault="005D4A76">
                  <w:pPr>
                    <w:pStyle w:val="normal-000005"/>
                  </w:pPr>
                  <w:r>
                    <w:rPr>
                      <w:rStyle w:val="defaultparagraphfont-000011"/>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6508289" w14:textId="77777777" w:rsidR="0097490C" w:rsidRDefault="005D4A76">
                  <w:pPr>
                    <w:pStyle w:val="normal-000023"/>
                  </w:pPr>
                  <w:r>
                    <w:rPr>
                      <w:rStyle w:val="defaultparagraphfont-000001"/>
                    </w:rPr>
                    <w:t xml:space="preserve">Izravni učinci </w:t>
                  </w:r>
                </w:p>
              </w:tc>
            </w:tr>
            <w:tr w:rsidR="0097490C" w14:paraId="1A4B3E49" w14:textId="77777777">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5911F86F" w14:textId="77777777" w:rsidR="0097490C" w:rsidRDefault="0097490C">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174B0F0" w14:textId="77777777" w:rsidR="0097490C" w:rsidRDefault="005D4A76">
                  <w:pPr>
                    <w:pStyle w:val="normal-000005"/>
                  </w:pPr>
                  <w:r>
                    <w:rPr>
                      <w:rStyle w:val="defaultparagraphfont-000011"/>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4B4AF46" w14:textId="77777777" w:rsidR="0097490C" w:rsidRDefault="005D4A76">
                  <w:pPr>
                    <w:pStyle w:val="normal-000005"/>
                  </w:pPr>
                  <w:r>
                    <w:rPr>
                      <w:rStyle w:val="defaultparagraphfont-000011"/>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2B4B9DD" w14:textId="77777777" w:rsidR="0097490C" w:rsidRDefault="005D4A76">
                  <w:pPr>
                    <w:pStyle w:val="normal-000005"/>
                  </w:pPr>
                  <w:r>
                    <w:rPr>
                      <w:rStyle w:val="defaultparagraphfont-000011"/>
                    </w:rPr>
                    <w:t>veliki</w:t>
                  </w:r>
                  <w:r>
                    <w:t xml:space="preserve"> </w:t>
                  </w:r>
                </w:p>
              </w:tc>
            </w:tr>
            <w:tr w:rsidR="0097490C" w14:paraId="4B4ABDA2" w14:textId="77777777">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53A138AE" w14:textId="77777777" w:rsidR="0097490C" w:rsidRDefault="005D4A76">
                  <w:pPr>
                    <w:pStyle w:val="normal-000023"/>
                  </w:pPr>
                  <w:r>
                    <w:rPr>
                      <w:rStyle w:val="defaultparagraphfont-000001"/>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B0853F5" w14:textId="77777777" w:rsidR="0097490C" w:rsidRDefault="005D4A76">
                  <w:pPr>
                    <w:pStyle w:val="normal-000005"/>
                  </w:pPr>
                  <w:r>
                    <w:rPr>
                      <w:rStyle w:val="defaultparagraphfont-000011"/>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989DBA9" w14:textId="10D64CCB" w:rsidR="0097490C" w:rsidRDefault="00255033" w:rsidP="00255033">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8BCAD65" w14:textId="43B5F6C9" w:rsidR="0097490C" w:rsidRDefault="00255033" w:rsidP="00255033">
                  <w:pPr>
                    <w:pStyle w:val="normal-000005"/>
                    <w:jc w:val="center"/>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954F512" w14:textId="6269E65F" w:rsidR="0097490C" w:rsidRDefault="00255033" w:rsidP="00255033">
                  <w:pPr>
                    <w:pStyle w:val="normal-000005"/>
                    <w:jc w:val="center"/>
                  </w:pPr>
                  <w:r>
                    <w:t>NE</w:t>
                  </w:r>
                </w:p>
              </w:tc>
            </w:tr>
            <w:tr w:rsidR="0097490C" w14:paraId="40F84D18" w14:textId="77777777">
              <w:trPr>
                <w:trHeight w:val="255"/>
              </w:trPr>
              <w:tc>
                <w:tcPr>
                  <w:tcW w:w="0" w:type="auto"/>
                  <w:vMerge/>
                  <w:tcBorders>
                    <w:top w:val="nil"/>
                    <w:left w:val="single" w:sz="6" w:space="0" w:color="auto"/>
                    <w:bottom w:val="single" w:sz="6" w:space="0" w:color="auto"/>
                    <w:right w:val="single" w:sz="6" w:space="0" w:color="auto"/>
                  </w:tcBorders>
                  <w:vAlign w:val="center"/>
                  <w:hideMark/>
                </w:tcPr>
                <w:p w14:paraId="0D59C0B4" w14:textId="77777777" w:rsidR="0097490C" w:rsidRDefault="0097490C">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7426C7E" w14:textId="77777777" w:rsidR="0097490C" w:rsidRDefault="005D4A76">
                  <w:pPr>
                    <w:pStyle w:val="normal-000005"/>
                  </w:pPr>
                  <w:r>
                    <w:rPr>
                      <w:rStyle w:val="defaultparagraphfont-000011"/>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A48F2F7" w14:textId="01139E44" w:rsidR="0097490C" w:rsidRDefault="00255033" w:rsidP="00255033">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B9DDBBA" w14:textId="1D2D7056" w:rsidR="0097490C" w:rsidRDefault="00255033" w:rsidP="00255033">
                  <w:pPr>
                    <w:pStyle w:val="normal-000005"/>
                    <w:jc w:val="center"/>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2033AEC" w14:textId="0A593DA4" w:rsidR="0097490C" w:rsidRPr="00255033" w:rsidRDefault="00255033" w:rsidP="00255033">
                  <w:pPr>
                    <w:pStyle w:val="normal-000005"/>
                    <w:jc w:val="center"/>
                    <w:rPr>
                      <w:b/>
                    </w:rPr>
                  </w:pPr>
                  <w:r w:rsidRPr="00255033">
                    <w:rPr>
                      <w:b/>
                    </w:rPr>
                    <w:t>NE</w:t>
                  </w:r>
                </w:p>
              </w:tc>
            </w:tr>
            <w:tr w:rsidR="0097490C" w14:paraId="3607EEDD" w14:textId="77777777">
              <w:trPr>
                <w:trHeight w:val="255"/>
              </w:trPr>
              <w:tc>
                <w:tcPr>
                  <w:tcW w:w="0" w:type="auto"/>
                  <w:vMerge/>
                  <w:tcBorders>
                    <w:top w:val="nil"/>
                    <w:left w:val="single" w:sz="6" w:space="0" w:color="auto"/>
                    <w:bottom w:val="single" w:sz="6" w:space="0" w:color="auto"/>
                    <w:right w:val="single" w:sz="6" w:space="0" w:color="auto"/>
                  </w:tcBorders>
                  <w:vAlign w:val="center"/>
                  <w:hideMark/>
                </w:tcPr>
                <w:p w14:paraId="10B27800" w14:textId="77777777" w:rsidR="0097490C" w:rsidRDefault="0097490C">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9B24928" w14:textId="77777777" w:rsidR="0097490C" w:rsidRDefault="005D4A76">
                  <w:pPr>
                    <w:pStyle w:val="normal-000005"/>
                  </w:pPr>
                  <w:r>
                    <w:rPr>
                      <w:rStyle w:val="defaultparagraphfont-000011"/>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7AD3D01" w14:textId="0C66AE1D" w:rsidR="0097490C" w:rsidRDefault="00255033" w:rsidP="00255033">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C0A0F0E" w14:textId="5706C8A5" w:rsidR="0097490C" w:rsidRPr="00255033" w:rsidRDefault="00255033" w:rsidP="00255033">
                  <w:pPr>
                    <w:pStyle w:val="normal-000005"/>
                    <w:jc w:val="center"/>
                    <w:rPr>
                      <w:b/>
                    </w:rPr>
                  </w:pPr>
                  <w:r w:rsidRPr="00255033">
                    <w:rPr>
                      <w:b/>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8F04EB2" w14:textId="0800BAF3" w:rsidR="0097490C" w:rsidRPr="00255033" w:rsidRDefault="00255033" w:rsidP="00255033">
                  <w:pPr>
                    <w:pStyle w:val="normal-000005"/>
                    <w:jc w:val="center"/>
                    <w:rPr>
                      <w:b/>
                    </w:rPr>
                  </w:pPr>
                  <w:r w:rsidRPr="00255033">
                    <w:rPr>
                      <w:b/>
                    </w:rPr>
                    <w:t>NE</w:t>
                  </w:r>
                </w:p>
              </w:tc>
            </w:tr>
          </w:tbl>
          <w:p w14:paraId="696352D9" w14:textId="77777777" w:rsidR="0097490C" w:rsidRDefault="005D4A76">
            <w:pPr>
              <w:pStyle w:val="normal-000005"/>
            </w:pPr>
            <w:r>
              <w:rPr>
                <w:rStyle w:val="000000"/>
              </w:rPr>
              <w:t> </w:t>
            </w:r>
            <w:r>
              <w:t xml:space="preserve"> </w:t>
            </w:r>
          </w:p>
        </w:tc>
      </w:tr>
      <w:tr w:rsidR="00255033" w:rsidRPr="00255033" w14:paraId="485B43B6" w14:textId="77777777" w:rsidTr="002823F0">
        <w:tc>
          <w:tcPr>
            <w:tcW w:w="876" w:type="dxa"/>
            <w:gridSpan w:val="2"/>
          </w:tcPr>
          <w:p w14:paraId="7E24692D" w14:textId="72182066" w:rsidR="00255033" w:rsidRPr="007E0FD3" w:rsidRDefault="00255033" w:rsidP="00255033">
            <w:pPr>
              <w:rPr>
                <w:rFonts w:ascii="Times New Roman" w:hAnsi="Times New Roman" w:cs="Times New Roman"/>
                <w:sz w:val="24"/>
                <w:szCs w:val="24"/>
              </w:rPr>
            </w:pPr>
            <w:r w:rsidRPr="007E0FD3">
              <w:rPr>
                <w:rStyle w:val="defaultparagraphfont-000017"/>
                <w:rFonts w:ascii="Times New Roman" w:eastAsia="Times New Roman" w:hAnsi="Times New Roman" w:cs="Times New Roman"/>
                <w:color w:val="auto"/>
                <w:sz w:val="24"/>
                <w:szCs w:val="24"/>
              </w:rPr>
              <w:t>5.4.</w:t>
            </w:r>
          </w:p>
        </w:tc>
        <w:tc>
          <w:tcPr>
            <w:tcW w:w="8050" w:type="dxa"/>
            <w:gridSpan w:val="17"/>
          </w:tcPr>
          <w:p w14:paraId="5A995B95" w14:textId="1C4F75D2" w:rsidR="00255033" w:rsidRPr="00255033" w:rsidRDefault="00255033" w:rsidP="00277828">
            <w:pPr>
              <w:pStyle w:val="Normal1"/>
              <w:rPr>
                <w:b/>
              </w:rPr>
            </w:pPr>
            <w:r w:rsidRPr="00255033">
              <w:rPr>
                <w:b/>
              </w:rPr>
              <w:t>UTVRĐIVANJE UČINAKA NA RAD I TRŽIŠTE RADA</w:t>
            </w:r>
          </w:p>
        </w:tc>
      </w:tr>
      <w:tr w:rsidR="0097490C" w14:paraId="1F8A2816" w14:textId="77777777" w:rsidTr="002823F0">
        <w:trPr>
          <w:trHeight w:val="255"/>
        </w:trPr>
        <w:tc>
          <w:tcPr>
            <w:tcW w:w="876" w:type="dxa"/>
            <w:gridSpan w:val="2"/>
            <w:hideMark/>
          </w:tcPr>
          <w:p w14:paraId="7BA146AF" w14:textId="77777777" w:rsidR="0097490C" w:rsidRDefault="005D4A76">
            <w:pPr>
              <w:pStyle w:val="normal-000005"/>
            </w:pPr>
            <w:r>
              <w:rPr>
                <w:rStyle w:val="000000"/>
              </w:rPr>
              <w:t> </w:t>
            </w:r>
            <w:r>
              <w:t xml:space="preserve"> </w:t>
            </w:r>
          </w:p>
        </w:tc>
        <w:tc>
          <w:tcPr>
            <w:tcW w:w="5048" w:type="dxa"/>
            <w:gridSpan w:val="7"/>
            <w:hideMark/>
          </w:tcPr>
          <w:p w14:paraId="75219125" w14:textId="77777777" w:rsidR="0097490C" w:rsidRDefault="005D4A76">
            <w:pPr>
              <w:pStyle w:val="normal-000005"/>
            </w:pPr>
            <w:r>
              <w:rPr>
                <w:rStyle w:val="defaultparagraphfont-000022"/>
              </w:rPr>
              <w:t xml:space="preserve">Vrsta izravnih učinaka </w:t>
            </w:r>
          </w:p>
        </w:tc>
        <w:tc>
          <w:tcPr>
            <w:tcW w:w="3002" w:type="dxa"/>
            <w:gridSpan w:val="10"/>
            <w:hideMark/>
          </w:tcPr>
          <w:p w14:paraId="23CA3619" w14:textId="77777777" w:rsidR="0097490C" w:rsidRDefault="005D4A76">
            <w:pPr>
              <w:pStyle w:val="normal-000023"/>
            </w:pPr>
            <w:r>
              <w:rPr>
                <w:rStyle w:val="defaultparagraphfont-000022"/>
              </w:rPr>
              <w:t xml:space="preserve">Mjerilo učinka </w:t>
            </w:r>
          </w:p>
        </w:tc>
      </w:tr>
      <w:tr w:rsidR="0097490C" w14:paraId="500E5A7E" w14:textId="77777777" w:rsidTr="002823F0">
        <w:trPr>
          <w:trHeight w:val="255"/>
        </w:trPr>
        <w:tc>
          <w:tcPr>
            <w:tcW w:w="876" w:type="dxa"/>
            <w:gridSpan w:val="2"/>
            <w:vMerge w:val="restart"/>
            <w:hideMark/>
          </w:tcPr>
          <w:p w14:paraId="1230A704" w14:textId="77777777" w:rsidR="0097490C" w:rsidRDefault="005D4A76">
            <w:pPr>
              <w:pStyle w:val="normal-000005"/>
            </w:pPr>
            <w:r>
              <w:rPr>
                <w:rStyle w:val="000000"/>
              </w:rPr>
              <w:t> </w:t>
            </w:r>
            <w:r>
              <w:t xml:space="preserve"> </w:t>
            </w:r>
          </w:p>
        </w:tc>
        <w:tc>
          <w:tcPr>
            <w:tcW w:w="5048" w:type="dxa"/>
            <w:gridSpan w:val="7"/>
            <w:vMerge w:val="restart"/>
            <w:hideMark/>
          </w:tcPr>
          <w:p w14:paraId="6F8401D1" w14:textId="77777777" w:rsidR="0097490C" w:rsidRDefault="005D4A76">
            <w:pPr>
              <w:pStyle w:val="normal-000005"/>
            </w:pPr>
            <w:r>
              <w:rPr>
                <w:rStyle w:val="defaultparagraphfont-000006"/>
              </w:rPr>
              <w:t>Utvrdite učinak na:</w:t>
            </w:r>
            <w:r>
              <w:t xml:space="preserve"> </w:t>
            </w:r>
          </w:p>
        </w:tc>
        <w:tc>
          <w:tcPr>
            <w:tcW w:w="1219" w:type="dxa"/>
            <w:gridSpan w:val="5"/>
            <w:hideMark/>
          </w:tcPr>
          <w:p w14:paraId="3646A610" w14:textId="77777777" w:rsidR="0097490C" w:rsidRDefault="005D4A76">
            <w:pPr>
              <w:pStyle w:val="normal-000005"/>
            </w:pPr>
            <w:r>
              <w:rPr>
                <w:rStyle w:val="defaultparagraphfont-000022"/>
              </w:rPr>
              <w:t xml:space="preserve">Neznatan </w:t>
            </w:r>
          </w:p>
        </w:tc>
        <w:tc>
          <w:tcPr>
            <w:tcW w:w="914" w:type="dxa"/>
            <w:gridSpan w:val="4"/>
            <w:hideMark/>
          </w:tcPr>
          <w:p w14:paraId="4F5D8675" w14:textId="77777777" w:rsidR="0097490C" w:rsidRDefault="005D4A76">
            <w:pPr>
              <w:pStyle w:val="normal-000005"/>
            </w:pPr>
            <w:r>
              <w:rPr>
                <w:rStyle w:val="defaultparagraphfont-000022"/>
              </w:rPr>
              <w:t xml:space="preserve">Mali </w:t>
            </w:r>
          </w:p>
        </w:tc>
        <w:tc>
          <w:tcPr>
            <w:tcW w:w="869" w:type="dxa"/>
            <w:hideMark/>
          </w:tcPr>
          <w:p w14:paraId="51FC1DC1" w14:textId="77777777" w:rsidR="0097490C" w:rsidRDefault="005D4A76">
            <w:pPr>
              <w:pStyle w:val="normal-000005"/>
            </w:pPr>
            <w:r>
              <w:rPr>
                <w:rStyle w:val="defaultparagraphfont-000022"/>
              </w:rPr>
              <w:t xml:space="preserve">Veliki </w:t>
            </w:r>
          </w:p>
        </w:tc>
      </w:tr>
      <w:tr w:rsidR="0097490C" w14:paraId="1C9E95DD" w14:textId="77777777" w:rsidTr="002823F0">
        <w:trPr>
          <w:trHeight w:val="255"/>
        </w:trPr>
        <w:tc>
          <w:tcPr>
            <w:tcW w:w="876" w:type="dxa"/>
            <w:gridSpan w:val="2"/>
            <w:vMerge/>
            <w:hideMark/>
          </w:tcPr>
          <w:p w14:paraId="51B26465" w14:textId="77777777" w:rsidR="0097490C" w:rsidRDefault="0097490C">
            <w:pPr>
              <w:rPr>
                <w:sz w:val="24"/>
                <w:szCs w:val="24"/>
              </w:rPr>
            </w:pPr>
          </w:p>
        </w:tc>
        <w:tc>
          <w:tcPr>
            <w:tcW w:w="5048" w:type="dxa"/>
            <w:gridSpan w:val="7"/>
            <w:vMerge/>
            <w:hideMark/>
          </w:tcPr>
          <w:p w14:paraId="43C2619D" w14:textId="77777777" w:rsidR="0097490C" w:rsidRDefault="0097490C">
            <w:pPr>
              <w:rPr>
                <w:sz w:val="24"/>
                <w:szCs w:val="24"/>
              </w:rPr>
            </w:pPr>
          </w:p>
        </w:tc>
        <w:tc>
          <w:tcPr>
            <w:tcW w:w="1219" w:type="dxa"/>
            <w:gridSpan w:val="5"/>
            <w:hideMark/>
          </w:tcPr>
          <w:p w14:paraId="1327A598" w14:textId="77777777" w:rsidR="0097490C" w:rsidRDefault="005D4A76">
            <w:pPr>
              <w:pStyle w:val="normal-000005"/>
            </w:pPr>
            <w:r>
              <w:rPr>
                <w:rStyle w:val="defaultparagraphfont-000026"/>
              </w:rPr>
              <w:t xml:space="preserve">Da/Ne </w:t>
            </w:r>
          </w:p>
        </w:tc>
        <w:tc>
          <w:tcPr>
            <w:tcW w:w="914" w:type="dxa"/>
            <w:gridSpan w:val="4"/>
            <w:hideMark/>
          </w:tcPr>
          <w:p w14:paraId="73087EB9" w14:textId="77777777" w:rsidR="0097490C" w:rsidRDefault="005D4A76">
            <w:pPr>
              <w:pStyle w:val="normal-000005"/>
            </w:pPr>
            <w:r>
              <w:rPr>
                <w:rStyle w:val="defaultparagraphfont-000026"/>
              </w:rPr>
              <w:t xml:space="preserve">Da/Ne </w:t>
            </w:r>
          </w:p>
        </w:tc>
        <w:tc>
          <w:tcPr>
            <w:tcW w:w="869" w:type="dxa"/>
            <w:hideMark/>
          </w:tcPr>
          <w:p w14:paraId="27F27C7D" w14:textId="77777777" w:rsidR="0097490C" w:rsidRDefault="005D4A76">
            <w:pPr>
              <w:pStyle w:val="normal-000005"/>
            </w:pPr>
            <w:r>
              <w:rPr>
                <w:rStyle w:val="defaultparagraphfont-000026"/>
              </w:rPr>
              <w:t xml:space="preserve">Da/Ne </w:t>
            </w:r>
          </w:p>
        </w:tc>
      </w:tr>
      <w:tr w:rsidR="0097490C" w14:paraId="0E6A9731" w14:textId="77777777" w:rsidTr="002823F0">
        <w:trPr>
          <w:trHeight w:val="255"/>
        </w:trPr>
        <w:tc>
          <w:tcPr>
            <w:tcW w:w="876" w:type="dxa"/>
            <w:gridSpan w:val="2"/>
            <w:hideMark/>
          </w:tcPr>
          <w:p w14:paraId="0AE7F995" w14:textId="77777777" w:rsidR="0097490C" w:rsidRDefault="005D4A76">
            <w:pPr>
              <w:pStyle w:val="normal-000005"/>
            </w:pPr>
            <w:r>
              <w:rPr>
                <w:rStyle w:val="defaultparagraphfont-000006"/>
              </w:rPr>
              <w:t>5.4.1.</w:t>
            </w:r>
            <w:r>
              <w:t xml:space="preserve"> </w:t>
            </w:r>
          </w:p>
        </w:tc>
        <w:tc>
          <w:tcPr>
            <w:tcW w:w="5048" w:type="dxa"/>
            <w:gridSpan w:val="7"/>
            <w:hideMark/>
          </w:tcPr>
          <w:p w14:paraId="005E88BF" w14:textId="77777777" w:rsidR="0097490C" w:rsidRDefault="005D4A76">
            <w:pPr>
              <w:pStyle w:val="normal-000005"/>
            </w:pPr>
            <w:r>
              <w:rPr>
                <w:rStyle w:val="defaultparagraphfont-000006"/>
              </w:rPr>
              <w:t>Zapošljavanje i tržište rada u gospodarstvu Republike Hrvatske u cjelini odnosno u pojedinom gospodarskom području</w:t>
            </w:r>
            <w:r>
              <w:t xml:space="preserve"> </w:t>
            </w:r>
          </w:p>
        </w:tc>
        <w:tc>
          <w:tcPr>
            <w:tcW w:w="1219" w:type="dxa"/>
            <w:gridSpan w:val="5"/>
            <w:hideMark/>
          </w:tcPr>
          <w:p w14:paraId="45B0C308" w14:textId="77777777" w:rsidR="0097490C" w:rsidRDefault="005D4A76">
            <w:pPr>
              <w:pStyle w:val="normal-000005"/>
            </w:pPr>
            <w:r>
              <w:rPr>
                <w:rStyle w:val="defaultparagraphfont-000006"/>
              </w:rPr>
              <w:t>Ne</w:t>
            </w:r>
            <w:r>
              <w:t xml:space="preserve"> </w:t>
            </w:r>
          </w:p>
        </w:tc>
        <w:tc>
          <w:tcPr>
            <w:tcW w:w="914" w:type="dxa"/>
            <w:gridSpan w:val="4"/>
            <w:hideMark/>
          </w:tcPr>
          <w:p w14:paraId="2936D3DD" w14:textId="77777777" w:rsidR="0097490C" w:rsidRDefault="005D4A76">
            <w:pPr>
              <w:pStyle w:val="normal-000005"/>
            </w:pPr>
            <w:r>
              <w:rPr>
                <w:rStyle w:val="defaultparagraphfont-000006"/>
              </w:rPr>
              <w:t>Ne</w:t>
            </w:r>
            <w:r>
              <w:t xml:space="preserve"> </w:t>
            </w:r>
          </w:p>
        </w:tc>
        <w:tc>
          <w:tcPr>
            <w:tcW w:w="869" w:type="dxa"/>
            <w:hideMark/>
          </w:tcPr>
          <w:p w14:paraId="376A91DD" w14:textId="77777777" w:rsidR="0097490C" w:rsidRDefault="005D4A76">
            <w:pPr>
              <w:pStyle w:val="normal-000005"/>
            </w:pPr>
            <w:r>
              <w:rPr>
                <w:rStyle w:val="defaultparagraphfont-000006"/>
              </w:rPr>
              <w:t>Ne</w:t>
            </w:r>
            <w:r>
              <w:t xml:space="preserve"> </w:t>
            </w:r>
          </w:p>
        </w:tc>
      </w:tr>
      <w:tr w:rsidR="0097490C" w14:paraId="16F38BA5" w14:textId="77777777" w:rsidTr="002823F0">
        <w:trPr>
          <w:trHeight w:val="255"/>
        </w:trPr>
        <w:tc>
          <w:tcPr>
            <w:tcW w:w="876" w:type="dxa"/>
            <w:gridSpan w:val="2"/>
            <w:hideMark/>
          </w:tcPr>
          <w:p w14:paraId="2A36E65A" w14:textId="77777777" w:rsidR="0097490C" w:rsidRDefault="005D4A76">
            <w:pPr>
              <w:pStyle w:val="normal-000005"/>
            </w:pPr>
            <w:r>
              <w:rPr>
                <w:rStyle w:val="defaultparagraphfont-000006"/>
              </w:rPr>
              <w:t>5.4.2.</w:t>
            </w:r>
            <w:r>
              <w:t xml:space="preserve"> </w:t>
            </w:r>
          </w:p>
        </w:tc>
        <w:tc>
          <w:tcPr>
            <w:tcW w:w="5048" w:type="dxa"/>
            <w:gridSpan w:val="7"/>
            <w:hideMark/>
          </w:tcPr>
          <w:p w14:paraId="172FE357" w14:textId="77777777" w:rsidR="0097490C" w:rsidRDefault="005D4A76">
            <w:pPr>
              <w:pStyle w:val="normal-000005"/>
            </w:pPr>
            <w:r>
              <w:rPr>
                <w:rStyle w:val="defaultparagraphfont-000006"/>
              </w:rPr>
              <w:t>Otvaranje novih radnih mjesta odnosno gubitak radnih mjesta</w:t>
            </w:r>
            <w:r>
              <w:t xml:space="preserve"> </w:t>
            </w:r>
          </w:p>
        </w:tc>
        <w:tc>
          <w:tcPr>
            <w:tcW w:w="1219" w:type="dxa"/>
            <w:gridSpan w:val="5"/>
            <w:hideMark/>
          </w:tcPr>
          <w:p w14:paraId="23312F83" w14:textId="77777777" w:rsidR="0097490C" w:rsidRDefault="005D4A76">
            <w:pPr>
              <w:pStyle w:val="normal-000005"/>
            </w:pPr>
            <w:r>
              <w:rPr>
                <w:rStyle w:val="defaultparagraphfont-000006"/>
              </w:rPr>
              <w:t>Ne</w:t>
            </w:r>
            <w:r>
              <w:t xml:space="preserve"> </w:t>
            </w:r>
          </w:p>
        </w:tc>
        <w:tc>
          <w:tcPr>
            <w:tcW w:w="914" w:type="dxa"/>
            <w:gridSpan w:val="4"/>
            <w:hideMark/>
          </w:tcPr>
          <w:p w14:paraId="30F88331" w14:textId="77777777" w:rsidR="0097490C" w:rsidRDefault="005D4A76">
            <w:pPr>
              <w:pStyle w:val="normal-000005"/>
            </w:pPr>
            <w:r>
              <w:rPr>
                <w:rStyle w:val="defaultparagraphfont-000006"/>
              </w:rPr>
              <w:t>Ne</w:t>
            </w:r>
            <w:r>
              <w:t xml:space="preserve"> </w:t>
            </w:r>
          </w:p>
        </w:tc>
        <w:tc>
          <w:tcPr>
            <w:tcW w:w="869" w:type="dxa"/>
            <w:hideMark/>
          </w:tcPr>
          <w:p w14:paraId="48CDB708" w14:textId="77777777" w:rsidR="0097490C" w:rsidRDefault="005D4A76">
            <w:pPr>
              <w:pStyle w:val="normal-000005"/>
            </w:pPr>
            <w:r>
              <w:rPr>
                <w:rStyle w:val="defaultparagraphfont-000006"/>
              </w:rPr>
              <w:t>Ne</w:t>
            </w:r>
            <w:r>
              <w:t xml:space="preserve"> </w:t>
            </w:r>
          </w:p>
        </w:tc>
      </w:tr>
      <w:tr w:rsidR="0097490C" w14:paraId="02588215" w14:textId="77777777" w:rsidTr="002823F0">
        <w:trPr>
          <w:trHeight w:val="255"/>
        </w:trPr>
        <w:tc>
          <w:tcPr>
            <w:tcW w:w="876" w:type="dxa"/>
            <w:gridSpan w:val="2"/>
            <w:hideMark/>
          </w:tcPr>
          <w:p w14:paraId="1840F556" w14:textId="77777777" w:rsidR="0097490C" w:rsidRDefault="005D4A76">
            <w:pPr>
              <w:pStyle w:val="normal-000005"/>
            </w:pPr>
            <w:r>
              <w:rPr>
                <w:rStyle w:val="defaultparagraphfont-000006"/>
              </w:rPr>
              <w:t>5.4.3.</w:t>
            </w:r>
            <w:r>
              <w:t xml:space="preserve"> </w:t>
            </w:r>
          </w:p>
        </w:tc>
        <w:tc>
          <w:tcPr>
            <w:tcW w:w="5048" w:type="dxa"/>
            <w:gridSpan w:val="7"/>
            <w:hideMark/>
          </w:tcPr>
          <w:p w14:paraId="0F10A728" w14:textId="77777777" w:rsidR="0097490C" w:rsidRDefault="005D4A76">
            <w:pPr>
              <w:pStyle w:val="normal-000005"/>
            </w:pPr>
            <w:r>
              <w:rPr>
                <w:rStyle w:val="defaultparagraphfont-000006"/>
              </w:rPr>
              <w:t>Kretanje minimalne plaće i najniže mirovine</w:t>
            </w:r>
            <w:r>
              <w:t xml:space="preserve"> </w:t>
            </w:r>
          </w:p>
        </w:tc>
        <w:tc>
          <w:tcPr>
            <w:tcW w:w="1219" w:type="dxa"/>
            <w:gridSpan w:val="5"/>
            <w:hideMark/>
          </w:tcPr>
          <w:p w14:paraId="0CE964E1" w14:textId="77777777" w:rsidR="0097490C" w:rsidRDefault="005D4A76">
            <w:pPr>
              <w:pStyle w:val="normal-000005"/>
            </w:pPr>
            <w:r>
              <w:rPr>
                <w:rStyle w:val="defaultparagraphfont-000006"/>
              </w:rPr>
              <w:t>Ne</w:t>
            </w:r>
            <w:r>
              <w:t xml:space="preserve"> </w:t>
            </w:r>
          </w:p>
        </w:tc>
        <w:tc>
          <w:tcPr>
            <w:tcW w:w="914" w:type="dxa"/>
            <w:gridSpan w:val="4"/>
            <w:hideMark/>
          </w:tcPr>
          <w:p w14:paraId="70CFB9D1" w14:textId="77777777" w:rsidR="0097490C" w:rsidRDefault="005D4A76">
            <w:pPr>
              <w:pStyle w:val="normal-000005"/>
            </w:pPr>
            <w:r>
              <w:rPr>
                <w:rStyle w:val="defaultparagraphfont-000006"/>
              </w:rPr>
              <w:t>Ne</w:t>
            </w:r>
            <w:r>
              <w:t xml:space="preserve"> </w:t>
            </w:r>
          </w:p>
        </w:tc>
        <w:tc>
          <w:tcPr>
            <w:tcW w:w="869" w:type="dxa"/>
            <w:hideMark/>
          </w:tcPr>
          <w:p w14:paraId="6C187BF6" w14:textId="77777777" w:rsidR="0097490C" w:rsidRDefault="005D4A76">
            <w:pPr>
              <w:pStyle w:val="normal-000005"/>
            </w:pPr>
            <w:r>
              <w:rPr>
                <w:rStyle w:val="defaultparagraphfont-000006"/>
              </w:rPr>
              <w:t>Ne</w:t>
            </w:r>
            <w:r>
              <w:t xml:space="preserve"> </w:t>
            </w:r>
          </w:p>
        </w:tc>
      </w:tr>
      <w:tr w:rsidR="0097490C" w14:paraId="261ABE09" w14:textId="77777777" w:rsidTr="002823F0">
        <w:trPr>
          <w:trHeight w:val="255"/>
        </w:trPr>
        <w:tc>
          <w:tcPr>
            <w:tcW w:w="876" w:type="dxa"/>
            <w:gridSpan w:val="2"/>
            <w:hideMark/>
          </w:tcPr>
          <w:p w14:paraId="188320E5" w14:textId="77777777" w:rsidR="0097490C" w:rsidRDefault="005D4A76">
            <w:pPr>
              <w:pStyle w:val="normal-000005"/>
            </w:pPr>
            <w:r>
              <w:rPr>
                <w:rStyle w:val="defaultparagraphfont-000006"/>
              </w:rPr>
              <w:t>5.4.4.</w:t>
            </w:r>
            <w:r>
              <w:t xml:space="preserve"> </w:t>
            </w:r>
          </w:p>
        </w:tc>
        <w:tc>
          <w:tcPr>
            <w:tcW w:w="5048" w:type="dxa"/>
            <w:gridSpan w:val="7"/>
            <w:hideMark/>
          </w:tcPr>
          <w:p w14:paraId="7991ACAF" w14:textId="77777777" w:rsidR="0097490C" w:rsidRDefault="005D4A76">
            <w:pPr>
              <w:pStyle w:val="normal-000005"/>
            </w:pPr>
            <w:r>
              <w:rPr>
                <w:rStyle w:val="defaultparagraphfont-000006"/>
              </w:rPr>
              <w:t>Status regulirane profesije</w:t>
            </w:r>
            <w:r>
              <w:t xml:space="preserve"> </w:t>
            </w:r>
          </w:p>
        </w:tc>
        <w:tc>
          <w:tcPr>
            <w:tcW w:w="1219" w:type="dxa"/>
            <w:gridSpan w:val="5"/>
            <w:hideMark/>
          </w:tcPr>
          <w:p w14:paraId="649AAEF5" w14:textId="77777777" w:rsidR="0097490C" w:rsidRDefault="005D4A76">
            <w:pPr>
              <w:pStyle w:val="normal-000005"/>
            </w:pPr>
            <w:r>
              <w:rPr>
                <w:rStyle w:val="defaultparagraphfont-000006"/>
              </w:rPr>
              <w:t>Ne</w:t>
            </w:r>
            <w:r>
              <w:t xml:space="preserve"> </w:t>
            </w:r>
          </w:p>
        </w:tc>
        <w:tc>
          <w:tcPr>
            <w:tcW w:w="914" w:type="dxa"/>
            <w:gridSpan w:val="4"/>
            <w:hideMark/>
          </w:tcPr>
          <w:p w14:paraId="1D36D0BC" w14:textId="77777777" w:rsidR="0097490C" w:rsidRDefault="005D4A76">
            <w:pPr>
              <w:pStyle w:val="normal-000005"/>
            </w:pPr>
            <w:r>
              <w:rPr>
                <w:rStyle w:val="defaultparagraphfont-000006"/>
              </w:rPr>
              <w:t>Ne</w:t>
            </w:r>
            <w:r>
              <w:t xml:space="preserve"> </w:t>
            </w:r>
          </w:p>
        </w:tc>
        <w:tc>
          <w:tcPr>
            <w:tcW w:w="869" w:type="dxa"/>
            <w:hideMark/>
          </w:tcPr>
          <w:p w14:paraId="5AF28D11" w14:textId="77777777" w:rsidR="0097490C" w:rsidRDefault="005D4A76">
            <w:pPr>
              <w:pStyle w:val="normal-000005"/>
            </w:pPr>
            <w:r>
              <w:rPr>
                <w:rStyle w:val="defaultparagraphfont-000006"/>
              </w:rPr>
              <w:t>Ne</w:t>
            </w:r>
            <w:r>
              <w:t xml:space="preserve"> </w:t>
            </w:r>
          </w:p>
        </w:tc>
      </w:tr>
      <w:tr w:rsidR="0097490C" w14:paraId="4FD8299F" w14:textId="77777777" w:rsidTr="002823F0">
        <w:trPr>
          <w:trHeight w:val="255"/>
        </w:trPr>
        <w:tc>
          <w:tcPr>
            <w:tcW w:w="876" w:type="dxa"/>
            <w:gridSpan w:val="2"/>
            <w:hideMark/>
          </w:tcPr>
          <w:p w14:paraId="6AF93895" w14:textId="77777777" w:rsidR="0097490C" w:rsidRDefault="005D4A76">
            <w:pPr>
              <w:pStyle w:val="normal-000005"/>
            </w:pPr>
            <w:r>
              <w:rPr>
                <w:rStyle w:val="defaultparagraphfont-000006"/>
              </w:rPr>
              <w:t>5.4.5.</w:t>
            </w:r>
            <w:r>
              <w:t xml:space="preserve"> </w:t>
            </w:r>
          </w:p>
        </w:tc>
        <w:tc>
          <w:tcPr>
            <w:tcW w:w="5048" w:type="dxa"/>
            <w:gridSpan w:val="7"/>
            <w:hideMark/>
          </w:tcPr>
          <w:p w14:paraId="75FC99BF" w14:textId="77777777" w:rsidR="0097490C" w:rsidRDefault="005D4A76">
            <w:pPr>
              <w:pStyle w:val="normal-000005"/>
            </w:pPr>
            <w:r>
              <w:rPr>
                <w:rStyle w:val="defaultparagraphfont-000006"/>
              </w:rPr>
              <w:t>Status posebnih skupina radno sposobnog stanovništva s obzirom na dob stanovništva</w:t>
            </w:r>
            <w:r>
              <w:t xml:space="preserve"> </w:t>
            </w:r>
          </w:p>
        </w:tc>
        <w:tc>
          <w:tcPr>
            <w:tcW w:w="1219" w:type="dxa"/>
            <w:gridSpan w:val="5"/>
            <w:hideMark/>
          </w:tcPr>
          <w:p w14:paraId="76A32AB2" w14:textId="77777777" w:rsidR="0097490C" w:rsidRDefault="005D4A76">
            <w:pPr>
              <w:pStyle w:val="normal-000005"/>
            </w:pPr>
            <w:r>
              <w:rPr>
                <w:rStyle w:val="defaultparagraphfont-000006"/>
              </w:rPr>
              <w:t>Ne</w:t>
            </w:r>
            <w:r>
              <w:t xml:space="preserve"> </w:t>
            </w:r>
          </w:p>
        </w:tc>
        <w:tc>
          <w:tcPr>
            <w:tcW w:w="914" w:type="dxa"/>
            <w:gridSpan w:val="4"/>
            <w:hideMark/>
          </w:tcPr>
          <w:p w14:paraId="6CA9E7AC" w14:textId="77777777" w:rsidR="0097490C" w:rsidRDefault="005D4A76">
            <w:pPr>
              <w:pStyle w:val="normal-000005"/>
            </w:pPr>
            <w:r>
              <w:rPr>
                <w:rStyle w:val="defaultparagraphfont-000006"/>
              </w:rPr>
              <w:t>Ne</w:t>
            </w:r>
            <w:r>
              <w:t xml:space="preserve"> </w:t>
            </w:r>
          </w:p>
        </w:tc>
        <w:tc>
          <w:tcPr>
            <w:tcW w:w="869" w:type="dxa"/>
            <w:hideMark/>
          </w:tcPr>
          <w:p w14:paraId="4D2998CF" w14:textId="77777777" w:rsidR="0097490C" w:rsidRDefault="005D4A76">
            <w:pPr>
              <w:pStyle w:val="normal-000005"/>
            </w:pPr>
            <w:r>
              <w:rPr>
                <w:rStyle w:val="defaultparagraphfont-000006"/>
              </w:rPr>
              <w:t>Ne</w:t>
            </w:r>
            <w:r>
              <w:t xml:space="preserve"> </w:t>
            </w:r>
          </w:p>
        </w:tc>
      </w:tr>
      <w:tr w:rsidR="0097490C" w14:paraId="36F18E88" w14:textId="77777777" w:rsidTr="002823F0">
        <w:trPr>
          <w:trHeight w:val="255"/>
        </w:trPr>
        <w:tc>
          <w:tcPr>
            <w:tcW w:w="876" w:type="dxa"/>
            <w:gridSpan w:val="2"/>
            <w:hideMark/>
          </w:tcPr>
          <w:p w14:paraId="32C18C3C" w14:textId="77777777" w:rsidR="0097490C" w:rsidRDefault="005D4A76">
            <w:pPr>
              <w:pStyle w:val="normal-000005"/>
            </w:pPr>
            <w:r>
              <w:rPr>
                <w:rStyle w:val="defaultparagraphfont-000006"/>
              </w:rPr>
              <w:t>5.4.6.</w:t>
            </w:r>
            <w:r>
              <w:t xml:space="preserve"> </w:t>
            </w:r>
          </w:p>
        </w:tc>
        <w:tc>
          <w:tcPr>
            <w:tcW w:w="5048" w:type="dxa"/>
            <w:gridSpan w:val="7"/>
            <w:hideMark/>
          </w:tcPr>
          <w:p w14:paraId="462D9A9C" w14:textId="77777777" w:rsidR="0097490C" w:rsidRDefault="005D4A76">
            <w:pPr>
              <w:pStyle w:val="normal-000005"/>
            </w:pPr>
            <w:r>
              <w:rPr>
                <w:rStyle w:val="defaultparagraphfont-000006"/>
              </w:rPr>
              <w:t>Fleksibilnost uvjeta rada i radnog mjesta za pojedine skupine stanovništva</w:t>
            </w:r>
            <w:r>
              <w:t xml:space="preserve"> </w:t>
            </w:r>
          </w:p>
        </w:tc>
        <w:tc>
          <w:tcPr>
            <w:tcW w:w="1219" w:type="dxa"/>
            <w:gridSpan w:val="5"/>
            <w:hideMark/>
          </w:tcPr>
          <w:p w14:paraId="5E913114" w14:textId="77777777" w:rsidR="0097490C" w:rsidRDefault="005D4A76">
            <w:pPr>
              <w:pStyle w:val="normal-000005"/>
            </w:pPr>
            <w:r>
              <w:rPr>
                <w:rStyle w:val="defaultparagraphfont-000006"/>
              </w:rPr>
              <w:t>Ne</w:t>
            </w:r>
            <w:r>
              <w:t xml:space="preserve"> </w:t>
            </w:r>
          </w:p>
        </w:tc>
        <w:tc>
          <w:tcPr>
            <w:tcW w:w="914" w:type="dxa"/>
            <w:gridSpan w:val="4"/>
            <w:hideMark/>
          </w:tcPr>
          <w:p w14:paraId="0314C760" w14:textId="77777777" w:rsidR="0097490C" w:rsidRDefault="005D4A76">
            <w:pPr>
              <w:pStyle w:val="normal-000005"/>
            </w:pPr>
            <w:r>
              <w:rPr>
                <w:rStyle w:val="defaultparagraphfont-000006"/>
              </w:rPr>
              <w:t>Ne</w:t>
            </w:r>
            <w:r>
              <w:t xml:space="preserve"> </w:t>
            </w:r>
          </w:p>
        </w:tc>
        <w:tc>
          <w:tcPr>
            <w:tcW w:w="869" w:type="dxa"/>
            <w:hideMark/>
          </w:tcPr>
          <w:p w14:paraId="4F31720F" w14:textId="77777777" w:rsidR="0097490C" w:rsidRDefault="005D4A76">
            <w:pPr>
              <w:pStyle w:val="normal-000005"/>
            </w:pPr>
            <w:r>
              <w:rPr>
                <w:rStyle w:val="defaultparagraphfont-000006"/>
              </w:rPr>
              <w:t>Ne</w:t>
            </w:r>
            <w:r>
              <w:t xml:space="preserve"> </w:t>
            </w:r>
          </w:p>
        </w:tc>
      </w:tr>
      <w:tr w:rsidR="0097490C" w14:paraId="68F02E23" w14:textId="77777777" w:rsidTr="002823F0">
        <w:trPr>
          <w:trHeight w:val="255"/>
        </w:trPr>
        <w:tc>
          <w:tcPr>
            <w:tcW w:w="876" w:type="dxa"/>
            <w:gridSpan w:val="2"/>
            <w:hideMark/>
          </w:tcPr>
          <w:p w14:paraId="6BF5C328" w14:textId="77777777" w:rsidR="0097490C" w:rsidRDefault="005D4A76">
            <w:pPr>
              <w:pStyle w:val="normal-000005"/>
            </w:pPr>
            <w:r>
              <w:rPr>
                <w:rStyle w:val="defaultparagraphfont-000006"/>
              </w:rPr>
              <w:t>5.4.7.</w:t>
            </w:r>
            <w:r>
              <w:t xml:space="preserve"> </w:t>
            </w:r>
          </w:p>
        </w:tc>
        <w:tc>
          <w:tcPr>
            <w:tcW w:w="5048" w:type="dxa"/>
            <w:gridSpan w:val="7"/>
            <w:hideMark/>
          </w:tcPr>
          <w:p w14:paraId="4E4CC7DF" w14:textId="77777777" w:rsidR="0097490C" w:rsidRDefault="005D4A76">
            <w:pPr>
              <w:pStyle w:val="normal-000005"/>
            </w:pPr>
            <w:r>
              <w:rPr>
                <w:rStyle w:val="defaultparagraphfont-000006"/>
              </w:rPr>
              <w:t>Financijska održivost mirovinskoga sustava, osobito u dijelu dugoročne održivosti mirovinskoga sustava</w:t>
            </w:r>
            <w:r>
              <w:t xml:space="preserve"> </w:t>
            </w:r>
          </w:p>
        </w:tc>
        <w:tc>
          <w:tcPr>
            <w:tcW w:w="1219" w:type="dxa"/>
            <w:gridSpan w:val="5"/>
            <w:hideMark/>
          </w:tcPr>
          <w:p w14:paraId="729C970B" w14:textId="77777777" w:rsidR="0097490C" w:rsidRDefault="005D4A76">
            <w:pPr>
              <w:pStyle w:val="normal-000005"/>
            </w:pPr>
            <w:r>
              <w:rPr>
                <w:rStyle w:val="defaultparagraphfont-000006"/>
              </w:rPr>
              <w:t>Ne</w:t>
            </w:r>
            <w:r>
              <w:t xml:space="preserve"> </w:t>
            </w:r>
          </w:p>
        </w:tc>
        <w:tc>
          <w:tcPr>
            <w:tcW w:w="914" w:type="dxa"/>
            <w:gridSpan w:val="4"/>
            <w:hideMark/>
          </w:tcPr>
          <w:p w14:paraId="7C5B6373" w14:textId="77777777" w:rsidR="0097490C" w:rsidRDefault="005D4A76">
            <w:pPr>
              <w:pStyle w:val="normal-000005"/>
            </w:pPr>
            <w:r>
              <w:rPr>
                <w:rStyle w:val="defaultparagraphfont-000006"/>
              </w:rPr>
              <w:t>Ne</w:t>
            </w:r>
            <w:r>
              <w:t xml:space="preserve"> </w:t>
            </w:r>
          </w:p>
        </w:tc>
        <w:tc>
          <w:tcPr>
            <w:tcW w:w="869" w:type="dxa"/>
            <w:hideMark/>
          </w:tcPr>
          <w:p w14:paraId="590326B1" w14:textId="77777777" w:rsidR="0097490C" w:rsidRDefault="005D4A76">
            <w:pPr>
              <w:pStyle w:val="normal-000005"/>
            </w:pPr>
            <w:r>
              <w:rPr>
                <w:rStyle w:val="defaultparagraphfont-000006"/>
              </w:rPr>
              <w:t>Ne</w:t>
            </w:r>
            <w:r>
              <w:t xml:space="preserve"> </w:t>
            </w:r>
          </w:p>
        </w:tc>
      </w:tr>
      <w:tr w:rsidR="0097490C" w14:paraId="3978C9C3" w14:textId="77777777" w:rsidTr="002823F0">
        <w:trPr>
          <w:trHeight w:val="255"/>
        </w:trPr>
        <w:tc>
          <w:tcPr>
            <w:tcW w:w="876" w:type="dxa"/>
            <w:gridSpan w:val="2"/>
            <w:hideMark/>
          </w:tcPr>
          <w:p w14:paraId="6126ECC0" w14:textId="77777777" w:rsidR="0097490C" w:rsidRDefault="005D4A76">
            <w:pPr>
              <w:pStyle w:val="normal-000005"/>
            </w:pPr>
            <w:r>
              <w:rPr>
                <w:rStyle w:val="defaultparagraphfont-000006"/>
              </w:rPr>
              <w:t>5.4.8.</w:t>
            </w:r>
            <w:r>
              <w:t xml:space="preserve"> </w:t>
            </w:r>
          </w:p>
        </w:tc>
        <w:tc>
          <w:tcPr>
            <w:tcW w:w="5048" w:type="dxa"/>
            <w:gridSpan w:val="7"/>
            <w:hideMark/>
          </w:tcPr>
          <w:p w14:paraId="2D555B24" w14:textId="77777777" w:rsidR="0097490C" w:rsidRDefault="005D4A76">
            <w:pPr>
              <w:pStyle w:val="normal-000005"/>
            </w:pPr>
            <w:r>
              <w:rPr>
                <w:rStyle w:val="defaultparagraphfont-000006"/>
              </w:rPr>
              <w:t>Odnos između privatnog i poslovnog života</w:t>
            </w:r>
            <w:r>
              <w:t xml:space="preserve"> </w:t>
            </w:r>
          </w:p>
        </w:tc>
        <w:tc>
          <w:tcPr>
            <w:tcW w:w="1219" w:type="dxa"/>
            <w:gridSpan w:val="5"/>
            <w:hideMark/>
          </w:tcPr>
          <w:p w14:paraId="3E96424E" w14:textId="77777777" w:rsidR="0097490C" w:rsidRDefault="005D4A76">
            <w:pPr>
              <w:pStyle w:val="normal-000005"/>
            </w:pPr>
            <w:r>
              <w:rPr>
                <w:rStyle w:val="defaultparagraphfont-000006"/>
              </w:rPr>
              <w:t>Ne</w:t>
            </w:r>
            <w:r>
              <w:t xml:space="preserve"> </w:t>
            </w:r>
          </w:p>
        </w:tc>
        <w:tc>
          <w:tcPr>
            <w:tcW w:w="914" w:type="dxa"/>
            <w:gridSpan w:val="4"/>
            <w:hideMark/>
          </w:tcPr>
          <w:p w14:paraId="257A7617" w14:textId="77777777" w:rsidR="0097490C" w:rsidRDefault="005D4A76">
            <w:pPr>
              <w:pStyle w:val="normal-000005"/>
            </w:pPr>
            <w:r>
              <w:rPr>
                <w:rStyle w:val="defaultparagraphfont-000006"/>
              </w:rPr>
              <w:t>Ne</w:t>
            </w:r>
            <w:r>
              <w:t xml:space="preserve"> </w:t>
            </w:r>
          </w:p>
        </w:tc>
        <w:tc>
          <w:tcPr>
            <w:tcW w:w="869" w:type="dxa"/>
            <w:hideMark/>
          </w:tcPr>
          <w:p w14:paraId="66111C55" w14:textId="77777777" w:rsidR="0097490C" w:rsidRDefault="005D4A76">
            <w:pPr>
              <w:pStyle w:val="normal-000005"/>
            </w:pPr>
            <w:r>
              <w:rPr>
                <w:rStyle w:val="defaultparagraphfont-000006"/>
              </w:rPr>
              <w:t>Ne</w:t>
            </w:r>
            <w:r>
              <w:t xml:space="preserve"> </w:t>
            </w:r>
          </w:p>
        </w:tc>
      </w:tr>
      <w:tr w:rsidR="0097490C" w14:paraId="3E96EE84" w14:textId="77777777" w:rsidTr="002823F0">
        <w:trPr>
          <w:trHeight w:val="255"/>
        </w:trPr>
        <w:tc>
          <w:tcPr>
            <w:tcW w:w="876" w:type="dxa"/>
            <w:gridSpan w:val="2"/>
            <w:hideMark/>
          </w:tcPr>
          <w:p w14:paraId="69E1125B" w14:textId="77777777" w:rsidR="0097490C" w:rsidRDefault="005D4A76">
            <w:pPr>
              <w:pStyle w:val="normal-000005"/>
            </w:pPr>
            <w:r>
              <w:rPr>
                <w:rStyle w:val="defaultparagraphfont-000006"/>
              </w:rPr>
              <w:lastRenderedPageBreak/>
              <w:t>5.4.9.</w:t>
            </w:r>
            <w:r>
              <w:t xml:space="preserve"> </w:t>
            </w:r>
          </w:p>
        </w:tc>
        <w:tc>
          <w:tcPr>
            <w:tcW w:w="5048" w:type="dxa"/>
            <w:gridSpan w:val="7"/>
            <w:hideMark/>
          </w:tcPr>
          <w:p w14:paraId="7A8A2910" w14:textId="77777777" w:rsidR="0097490C" w:rsidRDefault="005D4A76">
            <w:pPr>
              <w:pStyle w:val="normal-000005"/>
            </w:pPr>
            <w:r>
              <w:rPr>
                <w:rStyle w:val="defaultparagraphfont-000006"/>
              </w:rPr>
              <w:t>Dohodak radnika odnosno samozaposlenih osoba</w:t>
            </w:r>
            <w:r>
              <w:t xml:space="preserve"> </w:t>
            </w:r>
          </w:p>
        </w:tc>
        <w:tc>
          <w:tcPr>
            <w:tcW w:w="1219" w:type="dxa"/>
            <w:gridSpan w:val="5"/>
            <w:hideMark/>
          </w:tcPr>
          <w:p w14:paraId="21563C42" w14:textId="77777777" w:rsidR="0097490C" w:rsidRDefault="005D4A76">
            <w:pPr>
              <w:pStyle w:val="normal-000005"/>
            </w:pPr>
            <w:r>
              <w:rPr>
                <w:rStyle w:val="defaultparagraphfont-000006"/>
              </w:rPr>
              <w:t>Ne</w:t>
            </w:r>
            <w:r>
              <w:t xml:space="preserve"> </w:t>
            </w:r>
          </w:p>
        </w:tc>
        <w:tc>
          <w:tcPr>
            <w:tcW w:w="914" w:type="dxa"/>
            <w:gridSpan w:val="4"/>
            <w:hideMark/>
          </w:tcPr>
          <w:p w14:paraId="045263C2" w14:textId="77777777" w:rsidR="0097490C" w:rsidRDefault="005D4A76">
            <w:pPr>
              <w:pStyle w:val="normal-000005"/>
            </w:pPr>
            <w:r>
              <w:rPr>
                <w:rStyle w:val="defaultparagraphfont-000006"/>
              </w:rPr>
              <w:t>Ne</w:t>
            </w:r>
            <w:r>
              <w:t xml:space="preserve"> </w:t>
            </w:r>
          </w:p>
        </w:tc>
        <w:tc>
          <w:tcPr>
            <w:tcW w:w="869" w:type="dxa"/>
            <w:hideMark/>
          </w:tcPr>
          <w:p w14:paraId="67C9AA4B" w14:textId="77777777" w:rsidR="0097490C" w:rsidRDefault="005D4A76">
            <w:pPr>
              <w:pStyle w:val="normal-000005"/>
            </w:pPr>
            <w:r>
              <w:rPr>
                <w:rStyle w:val="defaultparagraphfont-000006"/>
              </w:rPr>
              <w:t>Ne</w:t>
            </w:r>
            <w:r>
              <w:t xml:space="preserve"> </w:t>
            </w:r>
          </w:p>
        </w:tc>
      </w:tr>
      <w:tr w:rsidR="0097490C" w14:paraId="07199B5B" w14:textId="77777777" w:rsidTr="002823F0">
        <w:trPr>
          <w:trHeight w:val="255"/>
        </w:trPr>
        <w:tc>
          <w:tcPr>
            <w:tcW w:w="876" w:type="dxa"/>
            <w:gridSpan w:val="2"/>
            <w:hideMark/>
          </w:tcPr>
          <w:p w14:paraId="3F490DAD" w14:textId="77777777" w:rsidR="0097490C" w:rsidRDefault="005D4A76">
            <w:pPr>
              <w:pStyle w:val="normal-000005"/>
            </w:pPr>
            <w:r>
              <w:rPr>
                <w:rStyle w:val="defaultparagraphfont-000006"/>
              </w:rPr>
              <w:t>5.4.10.</w:t>
            </w:r>
            <w:r>
              <w:t xml:space="preserve"> </w:t>
            </w:r>
          </w:p>
        </w:tc>
        <w:tc>
          <w:tcPr>
            <w:tcW w:w="5048" w:type="dxa"/>
            <w:gridSpan w:val="7"/>
            <w:hideMark/>
          </w:tcPr>
          <w:p w14:paraId="709E89E0" w14:textId="77777777" w:rsidR="0097490C" w:rsidRDefault="005D4A76">
            <w:pPr>
              <w:pStyle w:val="normal-000005"/>
            </w:pPr>
            <w:r>
              <w:rPr>
                <w:rStyle w:val="defaultparagraphfont-000006"/>
              </w:rPr>
              <w:t>Pravo na kvalitetu radnog mjesta</w:t>
            </w:r>
            <w:r>
              <w:t xml:space="preserve"> </w:t>
            </w:r>
          </w:p>
        </w:tc>
        <w:tc>
          <w:tcPr>
            <w:tcW w:w="1219" w:type="dxa"/>
            <w:gridSpan w:val="5"/>
            <w:hideMark/>
          </w:tcPr>
          <w:p w14:paraId="0D1C4306" w14:textId="77777777" w:rsidR="0097490C" w:rsidRDefault="005D4A76">
            <w:pPr>
              <w:pStyle w:val="normal-000005"/>
            </w:pPr>
            <w:r>
              <w:rPr>
                <w:rStyle w:val="defaultparagraphfont-000006"/>
              </w:rPr>
              <w:t>Ne</w:t>
            </w:r>
            <w:r>
              <w:t xml:space="preserve"> </w:t>
            </w:r>
          </w:p>
        </w:tc>
        <w:tc>
          <w:tcPr>
            <w:tcW w:w="914" w:type="dxa"/>
            <w:gridSpan w:val="4"/>
            <w:hideMark/>
          </w:tcPr>
          <w:p w14:paraId="1043FF58" w14:textId="77777777" w:rsidR="0097490C" w:rsidRDefault="005D4A76">
            <w:pPr>
              <w:pStyle w:val="normal-000005"/>
            </w:pPr>
            <w:r>
              <w:rPr>
                <w:rStyle w:val="defaultparagraphfont-000006"/>
              </w:rPr>
              <w:t>Ne</w:t>
            </w:r>
            <w:r>
              <w:t xml:space="preserve"> </w:t>
            </w:r>
          </w:p>
        </w:tc>
        <w:tc>
          <w:tcPr>
            <w:tcW w:w="869" w:type="dxa"/>
            <w:hideMark/>
          </w:tcPr>
          <w:p w14:paraId="1BA7955C" w14:textId="77777777" w:rsidR="0097490C" w:rsidRDefault="005D4A76">
            <w:pPr>
              <w:pStyle w:val="normal-000005"/>
            </w:pPr>
            <w:r>
              <w:rPr>
                <w:rStyle w:val="defaultparagraphfont-000006"/>
              </w:rPr>
              <w:t>Ne</w:t>
            </w:r>
            <w:r>
              <w:t xml:space="preserve"> </w:t>
            </w:r>
          </w:p>
        </w:tc>
      </w:tr>
      <w:tr w:rsidR="0097490C" w14:paraId="16F0686C" w14:textId="77777777" w:rsidTr="002823F0">
        <w:trPr>
          <w:trHeight w:val="255"/>
        </w:trPr>
        <w:tc>
          <w:tcPr>
            <w:tcW w:w="876" w:type="dxa"/>
            <w:gridSpan w:val="2"/>
            <w:hideMark/>
          </w:tcPr>
          <w:p w14:paraId="7C69969F" w14:textId="77777777" w:rsidR="0097490C" w:rsidRDefault="005D4A76">
            <w:pPr>
              <w:pStyle w:val="normal-000005"/>
            </w:pPr>
            <w:r>
              <w:rPr>
                <w:rStyle w:val="defaultparagraphfont-000006"/>
              </w:rPr>
              <w:t>5.4.11.</w:t>
            </w:r>
            <w:r>
              <w:t xml:space="preserve"> </w:t>
            </w:r>
          </w:p>
        </w:tc>
        <w:tc>
          <w:tcPr>
            <w:tcW w:w="5048" w:type="dxa"/>
            <w:gridSpan w:val="7"/>
            <w:hideMark/>
          </w:tcPr>
          <w:p w14:paraId="79C4442D" w14:textId="77777777" w:rsidR="0097490C" w:rsidRDefault="005D4A76">
            <w:pPr>
              <w:pStyle w:val="normal-000005"/>
            </w:pPr>
            <w:r>
              <w:rPr>
                <w:rStyle w:val="defaultparagraphfont-000006"/>
              </w:rPr>
              <w:t>Ostvarivanje prava na mirovinu i drugih radnih prava</w:t>
            </w:r>
            <w:r>
              <w:t xml:space="preserve"> </w:t>
            </w:r>
          </w:p>
        </w:tc>
        <w:tc>
          <w:tcPr>
            <w:tcW w:w="1219" w:type="dxa"/>
            <w:gridSpan w:val="5"/>
            <w:hideMark/>
          </w:tcPr>
          <w:p w14:paraId="79785A45" w14:textId="77777777" w:rsidR="0097490C" w:rsidRDefault="005D4A76">
            <w:pPr>
              <w:pStyle w:val="normal-000005"/>
            </w:pPr>
            <w:r>
              <w:rPr>
                <w:rStyle w:val="defaultparagraphfont-000006"/>
              </w:rPr>
              <w:t>Ne</w:t>
            </w:r>
            <w:r>
              <w:t xml:space="preserve"> </w:t>
            </w:r>
          </w:p>
        </w:tc>
        <w:tc>
          <w:tcPr>
            <w:tcW w:w="914" w:type="dxa"/>
            <w:gridSpan w:val="4"/>
            <w:hideMark/>
          </w:tcPr>
          <w:p w14:paraId="192C06E0" w14:textId="77777777" w:rsidR="0097490C" w:rsidRDefault="005D4A76">
            <w:pPr>
              <w:pStyle w:val="normal-000005"/>
            </w:pPr>
            <w:r>
              <w:rPr>
                <w:rStyle w:val="defaultparagraphfont-000006"/>
              </w:rPr>
              <w:t>Ne</w:t>
            </w:r>
            <w:r>
              <w:t xml:space="preserve"> </w:t>
            </w:r>
          </w:p>
        </w:tc>
        <w:tc>
          <w:tcPr>
            <w:tcW w:w="869" w:type="dxa"/>
            <w:hideMark/>
          </w:tcPr>
          <w:p w14:paraId="491071F4" w14:textId="77777777" w:rsidR="0097490C" w:rsidRDefault="005D4A76">
            <w:pPr>
              <w:pStyle w:val="normal-000005"/>
            </w:pPr>
            <w:r>
              <w:rPr>
                <w:rStyle w:val="defaultparagraphfont-000006"/>
              </w:rPr>
              <w:t>Ne</w:t>
            </w:r>
            <w:r>
              <w:t xml:space="preserve"> </w:t>
            </w:r>
          </w:p>
        </w:tc>
      </w:tr>
      <w:tr w:rsidR="0097490C" w14:paraId="3DFEC436" w14:textId="77777777" w:rsidTr="002823F0">
        <w:trPr>
          <w:trHeight w:val="255"/>
        </w:trPr>
        <w:tc>
          <w:tcPr>
            <w:tcW w:w="876" w:type="dxa"/>
            <w:gridSpan w:val="2"/>
            <w:hideMark/>
          </w:tcPr>
          <w:p w14:paraId="1FE2B55A" w14:textId="77777777" w:rsidR="0097490C" w:rsidRDefault="005D4A76">
            <w:pPr>
              <w:pStyle w:val="normal-000005"/>
            </w:pPr>
            <w:r>
              <w:rPr>
                <w:rStyle w:val="defaultparagraphfont-000006"/>
              </w:rPr>
              <w:t>5.4.12.</w:t>
            </w:r>
            <w:r>
              <w:t xml:space="preserve"> </w:t>
            </w:r>
          </w:p>
        </w:tc>
        <w:tc>
          <w:tcPr>
            <w:tcW w:w="5048" w:type="dxa"/>
            <w:gridSpan w:val="7"/>
            <w:hideMark/>
          </w:tcPr>
          <w:p w14:paraId="5754076C" w14:textId="77777777" w:rsidR="0097490C" w:rsidRDefault="005D4A76">
            <w:pPr>
              <w:pStyle w:val="normal-000005"/>
            </w:pPr>
            <w:r>
              <w:rPr>
                <w:rStyle w:val="defaultparagraphfont-000006"/>
              </w:rPr>
              <w:t>Status prava iz kolektivnog ugovora i na pravo kolektivnog pregovaranja</w:t>
            </w:r>
            <w:r>
              <w:t xml:space="preserve"> </w:t>
            </w:r>
          </w:p>
        </w:tc>
        <w:tc>
          <w:tcPr>
            <w:tcW w:w="1219" w:type="dxa"/>
            <w:gridSpan w:val="5"/>
            <w:hideMark/>
          </w:tcPr>
          <w:p w14:paraId="4DADB03F" w14:textId="77777777" w:rsidR="0097490C" w:rsidRDefault="005D4A76">
            <w:pPr>
              <w:pStyle w:val="normal-000005"/>
            </w:pPr>
            <w:r>
              <w:rPr>
                <w:rStyle w:val="defaultparagraphfont-000006"/>
              </w:rPr>
              <w:t>Ne</w:t>
            </w:r>
            <w:r>
              <w:t xml:space="preserve"> </w:t>
            </w:r>
          </w:p>
        </w:tc>
        <w:tc>
          <w:tcPr>
            <w:tcW w:w="914" w:type="dxa"/>
            <w:gridSpan w:val="4"/>
            <w:hideMark/>
          </w:tcPr>
          <w:p w14:paraId="1B4F3DF3" w14:textId="77777777" w:rsidR="0097490C" w:rsidRDefault="005D4A76">
            <w:pPr>
              <w:pStyle w:val="normal-000005"/>
            </w:pPr>
            <w:r>
              <w:rPr>
                <w:rStyle w:val="defaultparagraphfont-000006"/>
              </w:rPr>
              <w:t>Ne</w:t>
            </w:r>
            <w:r>
              <w:t xml:space="preserve"> </w:t>
            </w:r>
          </w:p>
        </w:tc>
        <w:tc>
          <w:tcPr>
            <w:tcW w:w="869" w:type="dxa"/>
            <w:hideMark/>
          </w:tcPr>
          <w:p w14:paraId="4A085DAE" w14:textId="77777777" w:rsidR="0097490C" w:rsidRDefault="005D4A76">
            <w:pPr>
              <w:pStyle w:val="normal-000005"/>
            </w:pPr>
            <w:r>
              <w:rPr>
                <w:rStyle w:val="defaultparagraphfont-000006"/>
              </w:rPr>
              <w:t>Ne</w:t>
            </w:r>
            <w:r>
              <w:t xml:space="preserve"> </w:t>
            </w:r>
          </w:p>
        </w:tc>
      </w:tr>
      <w:tr w:rsidR="0097490C" w14:paraId="1D5778AE" w14:textId="77777777" w:rsidTr="002823F0">
        <w:trPr>
          <w:trHeight w:val="255"/>
        </w:trPr>
        <w:tc>
          <w:tcPr>
            <w:tcW w:w="876" w:type="dxa"/>
            <w:gridSpan w:val="2"/>
            <w:hideMark/>
          </w:tcPr>
          <w:p w14:paraId="71BA29F3" w14:textId="77777777" w:rsidR="0097490C" w:rsidRDefault="005D4A76">
            <w:pPr>
              <w:pStyle w:val="normal-000005"/>
            </w:pPr>
            <w:r>
              <w:rPr>
                <w:rStyle w:val="defaultparagraphfont-000006"/>
              </w:rPr>
              <w:t>5.4.13.</w:t>
            </w:r>
            <w:r>
              <w:t xml:space="preserve"> </w:t>
            </w:r>
          </w:p>
        </w:tc>
        <w:tc>
          <w:tcPr>
            <w:tcW w:w="5048" w:type="dxa"/>
            <w:gridSpan w:val="7"/>
            <w:hideMark/>
          </w:tcPr>
          <w:p w14:paraId="0DE8436B" w14:textId="77777777" w:rsidR="0097490C" w:rsidRDefault="005D4A76">
            <w:pPr>
              <w:pStyle w:val="normal-000031"/>
            </w:pPr>
            <w:r>
              <w:rPr>
                <w:rStyle w:val="defaultparagraphfont-000006"/>
              </w:rPr>
              <w:t>Drugi očekivani izravni učinak:</w:t>
            </w:r>
            <w:r>
              <w:t xml:space="preserve"> </w:t>
            </w:r>
          </w:p>
          <w:p w14:paraId="226F2854" w14:textId="77777777" w:rsidR="0097490C" w:rsidRDefault="005D4A76">
            <w:pPr>
              <w:pStyle w:val="normal-000005"/>
            </w:pPr>
            <w:r>
              <w:rPr>
                <w:rStyle w:val="000000"/>
              </w:rPr>
              <w:t> </w:t>
            </w:r>
            <w:r>
              <w:t xml:space="preserve"> </w:t>
            </w:r>
          </w:p>
        </w:tc>
        <w:tc>
          <w:tcPr>
            <w:tcW w:w="1219" w:type="dxa"/>
            <w:gridSpan w:val="5"/>
            <w:hideMark/>
          </w:tcPr>
          <w:p w14:paraId="1D6AEACC" w14:textId="77777777" w:rsidR="0097490C" w:rsidRDefault="005D4A76">
            <w:pPr>
              <w:pStyle w:val="normal-000005"/>
            </w:pPr>
            <w:r>
              <w:rPr>
                <w:rStyle w:val="defaultparagraphfont-000006"/>
              </w:rPr>
              <w:t>Ne</w:t>
            </w:r>
            <w:r>
              <w:t xml:space="preserve"> </w:t>
            </w:r>
          </w:p>
        </w:tc>
        <w:tc>
          <w:tcPr>
            <w:tcW w:w="914" w:type="dxa"/>
            <w:gridSpan w:val="4"/>
            <w:hideMark/>
          </w:tcPr>
          <w:p w14:paraId="29BE4424" w14:textId="77777777" w:rsidR="0097490C" w:rsidRDefault="005D4A76">
            <w:pPr>
              <w:pStyle w:val="normal-000005"/>
            </w:pPr>
            <w:r>
              <w:rPr>
                <w:rStyle w:val="defaultparagraphfont-000006"/>
              </w:rPr>
              <w:t>Ne</w:t>
            </w:r>
            <w:r>
              <w:t xml:space="preserve"> </w:t>
            </w:r>
          </w:p>
        </w:tc>
        <w:tc>
          <w:tcPr>
            <w:tcW w:w="869" w:type="dxa"/>
            <w:hideMark/>
          </w:tcPr>
          <w:p w14:paraId="0348DD1E" w14:textId="77777777" w:rsidR="0097490C" w:rsidRDefault="005D4A76">
            <w:pPr>
              <w:pStyle w:val="normal-000005"/>
            </w:pPr>
            <w:r>
              <w:rPr>
                <w:rStyle w:val="defaultparagraphfont-000006"/>
              </w:rPr>
              <w:t>Ne</w:t>
            </w:r>
            <w:r>
              <w:t xml:space="preserve"> </w:t>
            </w:r>
          </w:p>
        </w:tc>
      </w:tr>
      <w:tr w:rsidR="0097490C" w14:paraId="33365B39" w14:textId="77777777" w:rsidTr="002823F0">
        <w:trPr>
          <w:trHeight w:val="255"/>
        </w:trPr>
        <w:tc>
          <w:tcPr>
            <w:tcW w:w="876" w:type="dxa"/>
            <w:gridSpan w:val="2"/>
            <w:hideMark/>
          </w:tcPr>
          <w:p w14:paraId="3FBD6835" w14:textId="77777777" w:rsidR="0097490C" w:rsidRDefault="005D4A76">
            <w:pPr>
              <w:pStyle w:val="normal-000005"/>
            </w:pPr>
            <w:r>
              <w:rPr>
                <w:rStyle w:val="defaultparagraphfont-000006"/>
              </w:rPr>
              <w:t>5.4.14.</w:t>
            </w:r>
            <w:r>
              <w:t xml:space="preserve"> </w:t>
            </w:r>
          </w:p>
        </w:tc>
        <w:tc>
          <w:tcPr>
            <w:tcW w:w="8050" w:type="dxa"/>
            <w:gridSpan w:val="17"/>
            <w:hideMark/>
          </w:tcPr>
          <w:p w14:paraId="60537E30" w14:textId="2AAF7BBA" w:rsidR="0097490C" w:rsidRDefault="005D4A76">
            <w:pPr>
              <w:pStyle w:val="normal-000005"/>
            </w:pPr>
            <w:r>
              <w:rPr>
                <w:rStyle w:val="defaultparagraphfont-000011"/>
              </w:rPr>
              <w:t>Obrazloženje za analizu utvrđivanja izravnih učinaka od 5.4.1 do 5.4.13:</w:t>
            </w:r>
            <w:r>
              <w:t xml:space="preserve"> </w:t>
            </w:r>
          </w:p>
          <w:p w14:paraId="292A68A3" w14:textId="77777777" w:rsidR="0061073C" w:rsidRDefault="0061073C">
            <w:pPr>
              <w:pStyle w:val="normal-000005"/>
            </w:pPr>
          </w:p>
          <w:p w14:paraId="7E1CD578" w14:textId="10022A12" w:rsidR="0097490C" w:rsidRDefault="005D4A76" w:rsidP="00255033">
            <w:pPr>
              <w:pStyle w:val="normal-000005"/>
              <w:jc w:val="both"/>
            </w:pPr>
            <w:r>
              <w:rPr>
                <w:rStyle w:val="defaultparagraphfont-000011"/>
              </w:rPr>
              <w:t xml:space="preserve">Pitanja koja se uređuju </w:t>
            </w:r>
            <w:r w:rsidR="00CA6729">
              <w:rPr>
                <w:rStyle w:val="defaultparagraphfont-000006"/>
              </w:rPr>
              <w:t xml:space="preserve">Zakonom o izmjenama i dopuni </w:t>
            </w:r>
            <w:r w:rsidR="00CA6729" w:rsidRPr="005C5873">
              <w:t>Zakon</w:t>
            </w:r>
            <w:r w:rsidR="00CA6729">
              <w:t>a</w:t>
            </w:r>
            <w:r w:rsidR="00CA6729" w:rsidRPr="005C5873">
              <w:t xml:space="preserve"> o provedbi Uredbe (EU) br. 528/2012 Europskoga parlamenta i Vijeća u vezi sa stavljanjem na raspolaganje na tržištu i uporabi biocidnih proizvoda</w:t>
            </w:r>
            <w:r w:rsidR="00FA0DB9" w:rsidRPr="001759B8">
              <w:rPr>
                <w:rFonts w:eastAsiaTheme="minorHAnsi"/>
                <w:lang w:eastAsia="en-US"/>
              </w:rPr>
              <w:t xml:space="preserve"> </w:t>
            </w:r>
            <w:r w:rsidR="00300399">
              <w:rPr>
                <w:rStyle w:val="defaultparagraphfont-000006"/>
              </w:rPr>
              <w:t xml:space="preserve"> </w:t>
            </w:r>
            <w:r>
              <w:rPr>
                <w:rStyle w:val="defaultparagraphfont-000011"/>
              </w:rPr>
              <w:t>su takva da neće imati izravnih učinaka na rad i tržište rada.</w:t>
            </w:r>
            <w:r>
              <w:t xml:space="preserve"> </w:t>
            </w:r>
          </w:p>
        </w:tc>
      </w:tr>
      <w:tr w:rsidR="0097490C" w14:paraId="159C9ABD" w14:textId="77777777" w:rsidTr="002823F0">
        <w:trPr>
          <w:trHeight w:val="255"/>
        </w:trPr>
        <w:tc>
          <w:tcPr>
            <w:tcW w:w="876" w:type="dxa"/>
            <w:gridSpan w:val="2"/>
            <w:hideMark/>
          </w:tcPr>
          <w:p w14:paraId="475672A6" w14:textId="77777777" w:rsidR="0097490C" w:rsidRDefault="005D4A76">
            <w:pPr>
              <w:pStyle w:val="normal-000005"/>
            </w:pPr>
            <w:r>
              <w:rPr>
                <w:rStyle w:val="000000"/>
              </w:rPr>
              <w:t> </w:t>
            </w:r>
            <w:r>
              <w:t xml:space="preserve"> </w:t>
            </w:r>
          </w:p>
        </w:tc>
        <w:tc>
          <w:tcPr>
            <w:tcW w:w="5048" w:type="dxa"/>
            <w:gridSpan w:val="7"/>
            <w:hideMark/>
          </w:tcPr>
          <w:p w14:paraId="5A791515" w14:textId="77777777" w:rsidR="0097490C" w:rsidRDefault="005D4A76">
            <w:pPr>
              <w:pStyle w:val="normal-000005"/>
            </w:pPr>
            <w:r>
              <w:rPr>
                <w:rStyle w:val="defaultparagraphfont-000022"/>
              </w:rPr>
              <w:t xml:space="preserve">Utvrdite veličinu adresata: </w:t>
            </w:r>
          </w:p>
        </w:tc>
        <w:tc>
          <w:tcPr>
            <w:tcW w:w="1219" w:type="dxa"/>
            <w:gridSpan w:val="5"/>
            <w:hideMark/>
          </w:tcPr>
          <w:p w14:paraId="722AAB1B" w14:textId="77777777" w:rsidR="0097490C" w:rsidRDefault="005D4A76">
            <w:pPr>
              <w:pStyle w:val="normal-000005"/>
            </w:pPr>
            <w:r>
              <w:rPr>
                <w:rStyle w:val="000020"/>
              </w:rPr>
              <w:t xml:space="preserve">  </w:t>
            </w:r>
          </w:p>
        </w:tc>
        <w:tc>
          <w:tcPr>
            <w:tcW w:w="914" w:type="dxa"/>
            <w:gridSpan w:val="4"/>
            <w:hideMark/>
          </w:tcPr>
          <w:p w14:paraId="69F31AE6" w14:textId="77777777" w:rsidR="0097490C" w:rsidRDefault="005D4A76">
            <w:pPr>
              <w:pStyle w:val="normal-000005"/>
            </w:pPr>
            <w:r>
              <w:rPr>
                <w:rStyle w:val="000020"/>
              </w:rPr>
              <w:t xml:space="preserve">  </w:t>
            </w:r>
          </w:p>
        </w:tc>
        <w:tc>
          <w:tcPr>
            <w:tcW w:w="869" w:type="dxa"/>
            <w:hideMark/>
          </w:tcPr>
          <w:p w14:paraId="2E5BDF91" w14:textId="77777777" w:rsidR="0097490C" w:rsidRDefault="005D4A76">
            <w:pPr>
              <w:pStyle w:val="normal-000005"/>
            </w:pPr>
            <w:r>
              <w:rPr>
                <w:rStyle w:val="000020"/>
              </w:rPr>
              <w:t xml:space="preserve">  </w:t>
            </w:r>
          </w:p>
        </w:tc>
      </w:tr>
      <w:tr w:rsidR="0097490C" w14:paraId="17495ADB" w14:textId="77777777" w:rsidTr="002823F0">
        <w:trPr>
          <w:trHeight w:val="255"/>
        </w:trPr>
        <w:tc>
          <w:tcPr>
            <w:tcW w:w="876" w:type="dxa"/>
            <w:gridSpan w:val="2"/>
            <w:hideMark/>
          </w:tcPr>
          <w:p w14:paraId="33E90F11" w14:textId="77777777" w:rsidR="0097490C" w:rsidRDefault="005D4A76">
            <w:pPr>
              <w:pStyle w:val="normal-000005"/>
            </w:pPr>
            <w:r>
              <w:rPr>
                <w:rStyle w:val="defaultparagraphfont-000006"/>
              </w:rPr>
              <w:t>5.4.15.</w:t>
            </w:r>
            <w:r>
              <w:t xml:space="preserve"> </w:t>
            </w:r>
          </w:p>
        </w:tc>
        <w:tc>
          <w:tcPr>
            <w:tcW w:w="5048" w:type="dxa"/>
            <w:gridSpan w:val="7"/>
            <w:hideMark/>
          </w:tcPr>
          <w:p w14:paraId="0EF3C0D1" w14:textId="77777777" w:rsidR="0097490C" w:rsidRDefault="005D4A76">
            <w:pPr>
              <w:pStyle w:val="normal-000005"/>
            </w:pPr>
            <w:r>
              <w:rPr>
                <w:rStyle w:val="defaultparagraphfont-000006"/>
              </w:rPr>
              <w:t>Mikro i mali poduzetnici i/ili obiteljska poljoprivredna gospodarstva i/ili zadruge</w:t>
            </w:r>
            <w:r>
              <w:t xml:space="preserve"> </w:t>
            </w:r>
          </w:p>
        </w:tc>
        <w:tc>
          <w:tcPr>
            <w:tcW w:w="1219" w:type="dxa"/>
            <w:gridSpan w:val="5"/>
            <w:hideMark/>
          </w:tcPr>
          <w:p w14:paraId="3838C9E6" w14:textId="77777777" w:rsidR="0097490C" w:rsidRDefault="005D4A76">
            <w:pPr>
              <w:pStyle w:val="normal-000005"/>
            </w:pPr>
            <w:r>
              <w:rPr>
                <w:rStyle w:val="defaultparagraphfont-000006"/>
              </w:rPr>
              <w:t>Ne</w:t>
            </w:r>
            <w:r>
              <w:t xml:space="preserve"> </w:t>
            </w:r>
          </w:p>
        </w:tc>
        <w:tc>
          <w:tcPr>
            <w:tcW w:w="914" w:type="dxa"/>
            <w:gridSpan w:val="4"/>
            <w:hideMark/>
          </w:tcPr>
          <w:p w14:paraId="75A64A54" w14:textId="77777777" w:rsidR="0097490C" w:rsidRDefault="005D4A76">
            <w:pPr>
              <w:pStyle w:val="normal-000005"/>
            </w:pPr>
            <w:r>
              <w:rPr>
                <w:rStyle w:val="defaultparagraphfont-000006"/>
              </w:rPr>
              <w:t>Ne</w:t>
            </w:r>
            <w:r>
              <w:t xml:space="preserve"> </w:t>
            </w:r>
          </w:p>
        </w:tc>
        <w:tc>
          <w:tcPr>
            <w:tcW w:w="869" w:type="dxa"/>
            <w:hideMark/>
          </w:tcPr>
          <w:p w14:paraId="077E6730" w14:textId="77777777" w:rsidR="0097490C" w:rsidRDefault="005D4A76">
            <w:pPr>
              <w:pStyle w:val="normal-000005"/>
            </w:pPr>
            <w:r>
              <w:rPr>
                <w:rStyle w:val="defaultparagraphfont-000006"/>
              </w:rPr>
              <w:t>Ne</w:t>
            </w:r>
            <w:r>
              <w:t xml:space="preserve"> </w:t>
            </w:r>
          </w:p>
        </w:tc>
      </w:tr>
      <w:tr w:rsidR="0097490C" w14:paraId="349DDCDA" w14:textId="77777777" w:rsidTr="002823F0">
        <w:trPr>
          <w:trHeight w:val="255"/>
        </w:trPr>
        <w:tc>
          <w:tcPr>
            <w:tcW w:w="876" w:type="dxa"/>
            <w:gridSpan w:val="2"/>
            <w:hideMark/>
          </w:tcPr>
          <w:p w14:paraId="742F42CC" w14:textId="77777777" w:rsidR="0097490C" w:rsidRDefault="005D4A76">
            <w:pPr>
              <w:pStyle w:val="normal-000005"/>
            </w:pPr>
            <w:r>
              <w:rPr>
                <w:rStyle w:val="defaultparagraphfont-000006"/>
              </w:rPr>
              <w:t>5.4.16.</w:t>
            </w:r>
            <w:r>
              <w:t xml:space="preserve"> </w:t>
            </w:r>
          </w:p>
        </w:tc>
        <w:tc>
          <w:tcPr>
            <w:tcW w:w="5048" w:type="dxa"/>
            <w:gridSpan w:val="7"/>
            <w:hideMark/>
          </w:tcPr>
          <w:p w14:paraId="542271A3" w14:textId="77777777" w:rsidR="0097490C" w:rsidRDefault="005D4A76">
            <w:pPr>
              <w:pStyle w:val="normal-000005"/>
            </w:pPr>
            <w:r>
              <w:rPr>
                <w:rStyle w:val="defaultparagraphfont-000006"/>
              </w:rPr>
              <w:t>Srednji i veliki poduzetnici</w:t>
            </w:r>
            <w:r>
              <w:t xml:space="preserve"> </w:t>
            </w:r>
          </w:p>
        </w:tc>
        <w:tc>
          <w:tcPr>
            <w:tcW w:w="1219" w:type="dxa"/>
            <w:gridSpan w:val="5"/>
            <w:hideMark/>
          </w:tcPr>
          <w:p w14:paraId="486E58D9" w14:textId="77777777" w:rsidR="0097490C" w:rsidRDefault="005D4A76">
            <w:pPr>
              <w:pStyle w:val="normal-000005"/>
            </w:pPr>
            <w:r>
              <w:rPr>
                <w:rStyle w:val="defaultparagraphfont-000006"/>
              </w:rPr>
              <w:t>Ne</w:t>
            </w:r>
            <w:r>
              <w:t xml:space="preserve"> </w:t>
            </w:r>
          </w:p>
        </w:tc>
        <w:tc>
          <w:tcPr>
            <w:tcW w:w="914" w:type="dxa"/>
            <w:gridSpan w:val="4"/>
            <w:hideMark/>
          </w:tcPr>
          <w:p w14:paraId="4C53667B" w14:textId="77777777" w:rsidR="0097490C" w:rsidRDefault="005D4A76">
            <w:pPr>
              <w:pStyle w:val="normal-000005"/>
            </w:pPr>
            <w:r>
              <w:rPr>
                <w:rStyle w:val="defaultparagraphfont-000006"/>
              </w:rPr>
              <w:t>Ne</w:t>
            </w:r>
            <w:r>
              <w:t xml:space="preserve"> </w:t>
            </w:r>
          </w:p>
        </w:tc>
        <w:tc>
          <w:tcPr>
            <w:tcW w:w="869" w:type="dxa"/>
            <w:hideMark/>
          </w:tcPr>
          <w:p w14:paraId="368F5ADF" w14:textId="77777777" w:rsidR="0097490C" w:rsidRDefault="005D4A76">
            <w:pPr>
              <w:pStyle w:val="normal-000005"/>
            </w:pPr>
            <w:r>
              <w:rPr>
                <w:rStyle w:val="defaultparagraphfont-000006"/>
              </w:rPr>
              <w:t>Ne</w:t>
            </w:r>
            <w:r>
              <w:t xml:space="preserve"> </w:t>
            </w:r>
          </w:p>
        </w:tc>
      </w:tr>
      <w:tr w:rsidR="0097490C" w14:paraId="49F2CDF0" w14:textId="77777777" w:rsidTr="002823F0">
        <w:trPr>
          <w:trHeight w:val="255"/>
        </w:trPr>
        <w:tc>
          <w:tcPr>
            <w:tcW w:w="876" w:type="dxa"/>
            <w:gridSpan w:val="2"/>
            <w:hideMark/>
          </w:tcPr>
          <w:p w14:paraId="272E67BF" w14:textId="77777777" w:rsidR="0097490C" w:rsidRDefault="005D4A76">
            <w:pPr>
              <w:pStyle w:val="normal-000005"/>
            </w:pPr>
            <w:r>
              <w:rPr>
                <w:rStyle w:val="defaultparagraphfont-000006"/>
              </w:rPr>
              <w:t>5.4.17.</w:t>
            </w:r>
            <w:r>
              <w:t xml:space="preserve"> </w:t>
            </w:r>
          </w:p>
        </w:tc>
        <w:tc>
          <w:tcPr>
            <w:tcW w:w="5048" w:type="dxa"/>
            <w:gridSpan w:val="7"/>
            <w:hideMark/>
          </w:tcPr>
          <w:p w14:paraId="3A4EC7FA" w14:textId="77777777" w:rsidR="0097490C" w:rsidRDefault="005D4A76">
            <w:pPr>
              <w:pStyle w:val="normal-000005"/>
            </w:pPr>
            <w:r>
              <w:rPr>
                <w:rStyle w:val="defaultparagraphfont-000006"/>
              </w:rPr>
              <w:t>Građani i/ili obitelji i/ili kućanstva</w:t>
            </w:r>
            <w:r>
              <w:t xml:space="preserve"> </w:t>
            </w:r>
          </w:p>
        </w:tc>
        <w:tc>
          <w:tcPr>
            <w:tcW w:w="1219" w:type="dxa"/>
            <w:gridSpan w:val="5"/>
            <w:hideMark/>
          </w:tcPr>
          <w:p w14:paraId="7B5AA77F" w14:textId="77777777" w:rsidR="0097490C" w:rsidRDefault="005D4A76">
            <w:pPr>
              <w:pStyle w:val="normal-000005"/>
            </w:pPr>
            <w:r>
              <w:rPr>
                <w:rStyle w:val="defaultparagraphfont-000006"/>
              </w:rPr>
              <w:t>Ne</w:t>
            </w:r>
            <w:r>
              <w:t xml:space="preserve"> </w:t>
            </w:r>
          </w:p>
        </w:tc>
        <w:tc>
          <w:tcPr>
            <w:tcW w:w="914" w:type="dxa"/>
            <w:gridSpan w:val="4"/>
            <w:hideMark/>
          </w:tcPr>
          <w:p w14:paraId="5FD89FA2" w14:textId="77777777" w:rsidR="0097490C" w:rsidRDefault="005D4A76">
            <w:pPr>
              <w:pStyle w:val="normal-000005"/>
            </w:pPr>
            <w:r>
              <w:rPr>
                <w:rStyle w:val="defaultparagraphfont-000006"/>
              </w:rPr>
              <w:t>Ne</w:t>
            </w:r>
            <w:r>
              <w:t xml:space="preserve"> </w:t>
            </w:r>
          </w:p>
        </w:tc>
        <w:tc>
          <w:tcPr>
            <w:tcW w:w="869" w:type="dxa"/>
            <w:hideMark/>
          </w:tcPr>
          <w:p w14:paraId="1470E44B" w14:textId="77777777" w:rsidR="0097490C" w:rsidRDefault="005D4A76">
            <w:pPr>
              <w:pStyle w:val="normal-000005"/>
            </w:pPr>
            <w:r>
              <w:rPr>
                <w:rStyle w:val="defaultparagraphfont-000006"/>
              </w:rPr>
              <w:t>Ne</w:t>
            </w:r>
            <w:r>
              <w:t xml:space="preserve"> </w:t>
            </w:r>
          </w:p>
        </w:tc>
      </w:tr>
      <w:tr w:rsidR="0097490C" w14:paraId="25E4DDBF" w14:textId="77777777" w:rsidTr="002823F0">
        <w:trPr>
          <w:trHeight w:val="255"/>
        </w:trPr>
        <w:tc>
          <w:tcPr>
            <w:tcW w:w="876" w:type="dxa"/>
            <w:gridSpan w:val="2"/>
            <w:hideMark/>
          </w:tcPr>
          <w:p w14:paraId="02D34EFA" w14:textId="77777777" w:rsidR="0097490C" w:rsidRDefault="005D4A76">
            <w:pPr>
              <w:pStyle w:val="normal-000005"/>
            </w:pPr>
            <w:r>
              <w:rPr>
                <w:rStyle w:val="defaultparagraphfont-000006"/>
              </w:rPr>
              <w:t>5.4.18.</w:t>
            </w:r>
            <w:r>
              <w:t xml:space="preserve"> </w:t>
            </w:r>
          </w:p>
        </w:tc>
        <w:tc>
          <w:tcPr>
            <w:tcW w:w="5048" w:type="dxa"/>
            <w:gridSpan w:val="7"/>
            <w:hideMark/>
          </w:tcPr>
          <w:p w14:paraId="7F8977AD" w14:textId="77777777" w:rsidR="0097490C" w:rsidRDefault="005D4A76">
            <w:pPr>
              <w:pStyle w:val="normal-000005"/>
            </w:pPr>
            <w:r>
              <w:rPr>
                <w:rStyle w:val="defaultparagraphfont-000006"/>
              </w:rPr>
              <w:t>Radnici i/ili umirovljenici</w:t>
            </w:r>
            <w:r>
              <w:t xml:space="preserve"> </w:t>
            </w:r>
          </w:p>
        </w:tc>
        <w:tc>
          <w:tcPr>
            <w:tcW w:w="1219" w:type="dxa"/>
            <w:gridSpan w:val="5"/>
            <w:hideMark/>
          </w:tcPr>
          <w:p w14:paraId="57C12428" w14:textId="77777777" w:rsidR="0097490C" w:rsidRDefault="005D4A76">
            <w:pPr>
              <w:pStyle w:val="normal-000005"/>
            </w:pPr>
            <w:r>
              <w:rPr>
                <w:rStyle w:val="defaultparagraphfont-000006"/>
              </w:rPr>
              <w:t>Ne</w:t>
            </w:r>
            <w:r>
              <w:t xml:space="preserve"> </w:t>
            </w:r>
          </w:p>
        </w:tc>
        <w:tc>
          <w:tcPr>
            <w:tcW w:w="914" w:type="dxa"/>
            <w:gridSpan w:val="4"/>
            <w:hideMark/>
          </w:tcPr>
          <w:p w14:paraId="2794EA20" w14:textId="77777777" w:rsidR="0097490C" w:rsidRDefault="005D4A76">
            <w:pPr>
              <w:pStyle w:val="normal-000005"/>
            </w:pPr>
            <w:r>
              <w:rPr>
                <w:rStyle w:val="defaultparagraphfont-000006"/>
              </w:rPr>
              <w:t>Ne</w:t>
            </w:r>
            <w:r>
              <w:t xml:space="preserve"> </w:t>
            </w:r>
          </w:p>
        </w:tc>
        <w:tc>
          <w:tcPr>
            <w:tcW w:w="869" w:type="dxa"/>
            <w:hideMark/>
          </w:tcPr>
          <w:p w14:paraId="16E68E11" w14:textId="77777777" w:rsidR="0097490C" w:rsidRDefault="005D4A76">
            <w:pPr>
              <w:pStyle w:val="normal-000005"/>
            </w:pPr>
            <w:r>
              <w:rPr>
                <w:rStyle w:val="defaultparagraphfont-000006"/>
              </w:rPr>
              <w:t>Ne</w:t>
            </w:r>
            <w:r>
              <w:t xml:space="preserve"> </w:t>
            </w:r>
          </w:p>
        </w:tc>
      </w:tr>
      <w:tr w:rsidR="0097490C" w14:paraId="4D47A63C" w14:textId="77777777" w:rsidTr="002823F0">
        <w:trPr>
          <w:trHeight w:val="255"/>
        </w:trPr>
        <w:tc>
          <w:tcPr>
            <w:tcW w:w="876" w:type="dxa"/>
            <w:gridSpan w:val="2"/>
            <w:hideMark/>
          </w:tcPr>
          <w:p w14:paraId="581BAB5F" w14:textId="77777777" w:rsidR="0097490C" w:rsidRDefault="005D4A76">
            <w:pPr>
              <w:pStyle w:val="normal-000005"/>
            </w:pPr>
            <w:r>
              <w:rPr>
                <w:rStyle w:val="defaultparagraphfont-000006"/>
              </w:rPr>
              <w:t>5.4.19.</w:t>
            </w:r>
            <w:r>
              <w:t xml:space="preserve"> </w:t>
            </w:r>
          </w:p>
        </w:tc>
        <w:tc>
          <w:tcPr>
            <w:tcW w:w="5048" w:type="dxa"/>
            <w:gridSpan w:val="7"/>
            <w:hideMark/>
          </w:tcPr>
          <w:p w14:paraId="388A4430" w14:textId="77777777" w:rsidR="0097490C" w:rsidRDefault="005D4A76">
            <w:pPr>
              <w:pStyle w:val="normal-000005"/>
            </w:pPr>
            <w:r>
              <w:rPr>
                <w:rStyle w:val="defaultparagraphfont-000006"/>
              </w:rPr>
              <w:t>Pružatelji uslužnih djelatnosti u pojedinoj gospodarskoj grani i/ili potrošači</w:t>
            </w:r>
            <w:r>
              <w:t xml:space="preserve"> </w:t>
            </w:r>
          </w:p>
        </w:tc>
        <w:tc>
          <w:tcPr>
            <w:tcW w:w="1219" w:type="dxa"/>
            <w:gridSpan w:val="5"/>
            <w:hideMark/>
          </w:tcPr>
          <w:p w14:paraId="2B66B5C3" w14:textId="77777777" w:rsidR="0097490C" w:rsidRDefault="005D4A76">
            <w:pPr>
              <w:pStyle w:val="normal-000005"/>
            </w:pPr>
            <w:r>
              <w:rPr>
                <w:rStyle w:val="defaultparagraphfont-000006"/>
              </w:rPr>
              <w:t>Ne</w:t>
            </w:r>
            <w:r>
              <w:t xml:space="preserve"> </w:t>
            </w:r>
          </w:p>
        </w:tc>
        <w:tc>
          <w:tcPr>
            <w:tcW w:w="914" w:type="dxa"/>
            <w:gridSpan w:val="4"/>
            <w:hideMark/>
          </w:tcPr>
          <w:p w14:paraId="1E57C8E4" w14:textId="77777777" w:rsidR="0097490C" w:rsidRDefault="005D4A76">
            <w:pPr>
              <w:pStyle w:val="normal-000005"/>
            </w:pPr>
            <w:r>
              <w:rPr>
                <w:rStyle w:val="defaultparagraphfont-000006"/>
              </w:rPr>
              <w:t>Ne</w:t>
            </w:r>
            <w:r>
              <w:t xml:space="preserve"> </w:t>
            </w:r>
          </w:p>
        </w:tc>
        <w:tc>
          <w:tcPr>
            <w:tcW w:w="869" w:type="dxa"/>
            <w:hideMark/>
          </w:tcPr>
          <w:p w14:paraId="28C29E82" w14:textId="77777777" w:rsidR="0097490C" w:rsidRDefault="005D4A76">
            <w:pPr>
              <w:pStyle w:val="normal-000005"/>
            </w:pPr>
            <w:r>
              <w:rPr>
                <w:rStyle w:val="defaultparagraphfont-000006"/>
              </w:rPr>
              <w:t>Ne</w:t>
            </w:r>
            <w:r>
              <w:t xml:space="preserve"> </w:t>
            </w:r>
          </w:p>
        </w:tc>
      </w:tr>
      <w:tr w:rsidR="0097490C" w14:paraId="131E71F8" w14:textId="77777777" w:rsidTr="002823F0">
        <w:trPr>
          <w:trHeight w:val="255"/>
        </w:trPr>
        <w:tc>
          <w:tcPr>
            <w:tcW w:w="876" w:type="dxa"/>
            <w:gridSpan w:val="2"/>
            <w:hideMark/>
          </w:tcPr>
          <w:p w14:paraId="50C130CD" w14:textId="77777777" w:rsidR="0097490C" w:rsidRDefault="005D4A76">
            <w:pPr>
              <w:pStyle w:val="normal-000005"/>
            </w:pPr>
            <w:r>
              <w:rPr>
                <w:rStyle w:val="defaultparagraphfont-000006"/>
              </w:rPr>
              <w:t>5.4.20.</w:t>
            </w:r>
            <w:r>
              <w:t xml:space="preserve"> </w:t>
            </w:r>
          </w:p>
        </w:tc>
        <w:tc>
          <w:tcPr>
            <w:tcW w:w="5048" w:type="dxa"/>
            <w:gridSpan w:val="7"/>
            <w:hideMark/>
          </w:tcPr>
          <w:p w14:paraId="1E79FC9F" w14:textId="77777777" w:rsidR="0097490C" w:rsidRDefault="005D4A76">
            <w:pPr>
              <w:pStyle w:val="normal-000005"/>
            </w:pPr>
            <w:r>
              <w:rPr>
                <w:rStyle w:val="defaultparagraphfont-000006"/>
              </w:rPr>
              <w:t>Hrvatski branitelji</w:t>
            </w:r>
            <w:r>
              <w:t xml:space="preserve"> </w:t>
            </w:r>
          </w:p>
        </w:tc>
        <w:tc>
          <w:tcPr>
            <w:tcW w:w="1219" w:type="dxa"/>
            <w:gridSpan w:val="5"/>
            <w:hideMark/>
          </w:tcPr>
          <w:p w14:paraId="48DD1290" w14:textId="77777777" w:rsidR="0097490C" w:rsidRDefault="005D4A76">
            <w:pPr>
              <w:pStyle w:val="normal-000005"/>
            </w:pPr>
            <w:r>
              <w:rPr>
                <w:rStyle w:val="defaultparagraphfont-000006"/>
              </w:rPr>
              <w:t>Ne</w:t>
            </w:r>
            <w:r>
              <w:t xml:space="preserve"> </w:t>
            </w:r>
          </w:p>
        </w:tc>
        <w:tc>
          <w:tcPr>
            <w:tcW w:w="914" w:type="dxa"/>
            <w:gridSpan w:val="4"/>
            <w:hideMark/>
          </w:tcPr>
          <w:p w14:paraId="641DFDFE" w14:textId="77777777" w:rsidR="0097490C" w:rsidRDefault="005D4A76">
            <w:pPr>
              <w:pStyle w:val="normal-000005"/>
            </w:pPr>
            <w:r>
              <w:rPr>
                <w:rStyle w:val="defaultparagraphfont-000006"/>
              </w:rPr>
              <w:t>Ne</w:t>
            </w:r>
            <w:r>
              <w:t xml:space="preserve"> </w:t>
            </w:r>
          </w:p>
        </w:tc>
        <w:tc>
          <w:tcPr>
            <w:tcW w:w="869" w:type="dxa"/>
            <w:hideMark/>
          </w:tcPr>
          <w:p w14:paraId="6DA5F7C0" w14:textId="77777777" w:rsidR="0097490C" w:rsidRDefault="005D4A76">
            <w:pPr>
              <w:pStyle w:val="normal-000005"/>
            </w:pPr>
            <w:r>
              <w:rPr>
                <w:rStyle w:val="defaultparagraphfont-000006"/>
              </w:rPr>
              <w:t>Ne</w:t>
            </w:r>
            <w:r>
              <w:t xml:space="preserve"> </w:t>
            </w:r>
          </w:p>
        </w:tc>
      </w:tr>
      <w:tr w:rsidR="0097490C" w14:paraId="61880416" w14:textId="77777777" w:rsidTr="002823F0">
        <w:trPr>
          <w:trHeight w:val="255"/>
        </w:trPr>
        <w:tc>
          <w:tcPr>
            <w:tcW w:w="876" w:type="dxa"/>
            <w:gridSpan w:val="2"/>
            <w:hideMark/>
          </w:tcPr>
          <w:p w14:paraId="1206FC41" w14:textId="77777777" w:rsidR="0097490C" w:rsidRDefault="005D4A76">
            <w:pPr>
              <w:pStyle w:val="normal-000005"/>
            </w:pPr>
            <w:r>
              <w:rPr>
                <w:rStyle w:val="defaultparagraphfont-000006"/>
              </w:rPr>
              <w:t>5.4.21.</w:t>
            </w:r>
            <w:r>
              <w:t xml:space="preserve"> </w:t>
            </w:r>
          </w:p>
        </w:tc>
        <w:tc>
          <w:tcPr>
            <w:tcW w:w="5048" w:type="dxa"/>
            <w:gridSpan w:val="7"/>
            <w:hideMark/>
          </w:tcPr>
          <w:p w14:paraId="31081631" w14:textId="77777777" w:rsidR="0097490C" w:rsidRDefault="005D4A76">
            <w:pPr>
              <w:pStyle w:val="normal-000005"/>
            </w:pPr>
            <w:r>
              <w:rPr>
                <w:rStyle w:val="defaultparagraphfont-000006"/>
              </w:rPr>
              <w:t>Manjine i/ili socijalne skupine s posebnim interesima i potrebama</w:t>
            </w:r>
            <w:r>
              <w:t xml:space="preserve"> </w:t>
            </w:r>
          </w:p>
        </w:tc>
        <w:tc>
          <w:tcPr>
            <w:tcW w:w="1219" w:type="dxa"/>
            <w:gridSpan w:val="5"/>
            <w:hideMark/>
          </w:tcPr>
          <w:p w14:paraId="1E4821B5" w14:textId="77777777" w:rsidR="0097490C" w:rsidRDefault="005D4A76">
            <w:pPr>
              <w:pStyle w:val="normal-000005"/>
            </w:pPr>
            <w:r>
              <w:rPr>
                <w:rStyle w:val="defaultparagraphfont-000006"/>
              </w:rPr>
              <w:t>Ne</w:t>
            </w:r>
            <w:r>
              <w:t xml:space="preserve"> </w:t>
            </w:r>
          </w:p>
        </w:tc>
        <w:tc>
          <w:tcPr>
            <w:tcW w:w="914" w:type="dxa"/>
            <w:gridSpan w:val="4"/>
            <w:hideMark/>
          </w:tcPr>
          <w:p w14:paraId="5041D04E" w14:textId="77777777" w:rsidR="0097490C" w:rsidRDefault="005D4A76">
            <w:pPr>
              <w:pStyle w:val="normal-000005"/>
            </w:pPr>
            <w:r>
              <w:rPr>
                <w:rStyle w:val="defaultparagraphfont-000006"/>
              </w:rPr>
              <w:t>Ne</w:t>
            </w:r>
            <w:r>
              <w:t xml:space="preserve"> </w:t>
            </w:r>
          </w:p>
        </w:tc>
        <w:tc>
          <w:tcPr>
            <w:tcW w:w="869" w:type="dxa"/>
            <w:hideMark/>
          </w:tcPr>
          <w:p w14:paraId="07E118FB" w14:textId="77777777" w:rsidR="0097490C" w:rsidRDefault="005D4A76">
            <w:pPr>
              <w:pStyle w:val="normal-000005"/>
            </w:pPr>
            <w:r>
              <w:rPr>
                <w:rStyle w:val="defaultparagraphfont-000006"/>
              </w:rPr>
              <w:t>Ne</w:t>
            </w:r>
            <w:r>
              <w:t xml:space="preserve"> </w:t>
            </w:r>
          </w:p>
        </w:tc>
      </w:tr>
      <w:tr w:rsidR="0097490C" w14:paraId="11006755" w14:textId="77777777" w:rsidTr="002823F0">
        <w:trPr>
          <w:trHeight w:val="255"/>
        </w:trPr>
        <w:tc>
          <w:tcPr>
            <w:tcW w:w="876" w:type="dxa"/>
            <w:gridSpan w:val="2"/>
            <w:hideMark/>
          </w:tcPr>
          <w:p w14:paraId="3A11B4F5" w14:textId="77777777" w:rsidR="0097490C" w:rsidRDefault="005D4A76">
            <w:pPr>
              <w:pStyle w:val="normal-000005"/>
            </w:pPr>
            <w:r>
              <w:rPr>
                <w:rStyle w:val="defaultparagraphfont-000006"/>
              </w:rPr>
              <w:t>5.4.22.</w:t>
            </w:r>
            <w:r>
              <w:t xml:space="preserve"> </w:t>
            </w:r>
          </w:p>
        </w:tc>
        <w:tc>
          <w:tcPr>
            <w:tcW w:w="5048" w:type="dxa"/>
            <w:gridSpan w:val="7"/>
            <w:hideMark/>
          </w:tcPr>
          <w:p w14:paraId="5457E33C" w14:textId="77777777" w:rsidR="0097490C" w:rsidRDefault="005D4A76">
            <w:pPr>
              <w:pStyle w:val="normal-000005"/>
            </w:pPr>
            <w:r>
              <w:rPr>
                <w:rStyle w:val="defaultparagraphfont-000006"/>
              </w:rPr>
              <w:t>Udruge i/ili zaklade</w:t>
            </w:r>
            <w:r>
              <w:t xml:space="preserve"> </w:t>
            </w:r>
          </w:p>
        </w:tc>
        <w:tc>
          <w:tcPr>
            <w:tcW w:w="1219" w:type="dxa"/>
            <w:gridSpan w:val="5"/>
            <w:hideMark/>
          </w:tcPr>
          <w:p w14:paraId="4AB55288" w14:textId="77777777" w:rsidR="0097490C" w:rsidRDefault="005D4A76">
            <w:pPr>
              <w:pStyle w:val="normal-000005"/>
            </w:pPr>
            <w:r>
              <w:rPr>
                <w:rStyle w:val="defaultparagraphfont-000006"/>
              </w:rPr>
              <w:t>Ne</w:t>
            </w:r>
            <w:r>
              <w:t xml:space="preserve"> </w:t>
            </w:r>
          </w:p>
        </w:tc>
        <w:tc>
          <w:tcPr>
            <w:tcW w:w="914" w:type="dxa"/>
            <w:gridSpan w:val="4"/>
            <w:hideMark/>
          </w:tcPr>
          <w:p w14:paraId="292C0E2A" w14:textId="77777777" w:rsidR="0097490C" w:rsidRDefault="005D4A76">
            <w:pPr>
              <w:pStyle w:val="normal-000005"/>
            </w:pPr>
            <w:r>
              <w:rPr>
                <w:rStyle w:val="defaultparagraphfont-000006"/>
              </w:rPr>
              <w:t>Ne</w:t>
            </w:r>
            <w:r>
              <w:t xml:space="preserve"> </w:t>
            </w:r>
          </w:p>
        </w:tc>
        <w:tc>
          <w:tcPr>
            <w:tcW w:w="869" w:type="dxa"/>
            <w:hideMark/>
          </w:tcPr>
          <w:p w14:paraId="1A28242C" w14:textId="77777777" w:rsidR="0097490C" w:rsidRDefault="005D4A76">
            <w:pPr>
              <w:pStyle w:val="normal-000005"/>
            </w:pPr>
            <w:r>
              <w:rPr>
                <w:rStyle w:val="defaultparagraphfont-000006"/>
              </w:rPr>
              <w:t>Ne</w:t>
            </w:r>
            <w:r>
              <w:t xml:space="preserve"> </w:t>
            </w:r>
          </w:p>
        </w:tc>
      </w:tr>
      <w:tr w:rsidR="0097490C" w14:paraId="3E3D0AFD" w14:textId="77777777" w:rsidTr="002823F0">
        <w:trPr>
          <w:trHeight w:val="255"/>
        </w:trPr>
        <w:tc>
          <w:tcPr>
            <w:tcW w:w="876" w:type="dxa"/>
            <w:gridSpan w:val="2"/>
            <w:hideMark/>
          </w:tcPr>
          <w:p w14:paraId="5788D5F5" w14:textId="77777777" w:rsidR="0097490C" w:rsidRDefault="005D4A76">
            <w:pPr>
              <w:pStyle w:val="normal-000005"/>
            </w:pPr>
            <w:r>
              <w:rPr>
                <w:rStyle w:val="defaultparagraphfont-000006"/>
              </w:rPr>
              <w:t>5.4.23.</w:t>
            </w:r>
            <w:r>
              <w:t xml:space="preserve"> </w:t>
            </w:r>
          </w:p>
        </w:tc>
        <w:tc>
          <w:tcPr>
            <w:tcW w:w="5048" w:type="dxa"/>
            <w:gridSpan w:val="7"/>
            <w:hideMark/>
          </w:tcPr>
          <w:p w14:paraId="37850D0B" w14:textId="77777777" w:rsidR="0097490C" w:rsidRDefault="005D4A76">
            <w:pPr>
              <w:pStyle w:val="normal-000005"/>
            </w:pPr>
            <w:r>
              <w:rPr>
                <w:rStyle w:val="defaultparagraphfont-000006"/>
              </w:rPr>
              <w:t>Središnja tijela državne uprave, druga državna tijela, pravosudna tijela, javne ustanove, jedinice lokalne i područne (regionalne) samouprave, pravne osobe s javnim ovlastima</w:t>
            </w:r>
            <w:r>
              <w:t xml:space="preserve"> </w:t>
            </w:r>
          </w:p>
        </w:tc>
        <w:tc>
          <w:tcPr>
            <w:tcW w:w="1219" w:type="dxa"/>
            <w:gridSpan w:val="5"/>
            <w:hideMark/>
          </w:tcPr>
          <w:p w14:paraId="06522E33" w14:textId="77777777" w:rsidR="0097490C" w:rsidRDefault="005D4A76">
            <w:pPr>
              <w:pStyle w:val="normal-000005"/>
            </w:pPr>
            <w:r>
              <w:rPr>
                <w:rStyle w:val="defaultparagraphfont-000006"/>
              </w:rPr>
              <w:t>Ne</w:t>
            </w:r>
            <w:r>
              <w:t xml:space="preserve"> </w:t>
            </w:r>
          </w:p>
        </w:tc>
        <w:tc>
          <w:tcPr>
            <w:tcW w:w="914" w:type="dxa"/>
            <w:gridSpan w:val="4"/>
            <w:hideMark/>
          </w:tcPr>
          <w:p w14:paraId="19C30DC8" w14:textId="77777777" w:rsidR="0097490C" w:rsidRDefault="005D4A76">
            <w:pPr>
              <w:pStyle w:val="normal-000005"/>
            </w:pPr>
            <w:r>
              <w:rPr>
                <w:rStyle w:val="defaultparagraphfont-000006"/>
              </w:rPr>
              <w:t>Ne</w:t>
            </w:r>
            <w:r>
              <w:t xml:space="preserve"> </w:t>
            </w:r>
          </w:p>
        </w:tc>
        <w:tc>
          <w:tcPr>
            <w:tcW w:w="869" w:type="dxa"/>
            <w:hideMark/>
          </w:tcPr>
          <w:p w14:paraId="6AF46E6C" w14:textId="77777777" w:rsidR="0097490C" w:rsidRDefault="005D4A76">
            <w:pPr>
              <w:pStyle w:val="normal-000005"/>
            </w:pPr>
            <w:r>
              <w:rPr>
                <w:rStyle w:val="defaultparagraphfont-000006"/>
              </w:rPr>
              <w:t>Ne</w:t>
            </w:r>
            <w:r>
              <w:t xml:space="preserve"> </w:t>
            </w:r>
          </w:p>
        </w:tc>
      </w:tr>
      <w:tr w:rsidR="0097490C" w14:paraId="7A963F78" w14:textId="77777777" w:rsidTr="002823F0">
        <w:trPr>
          <w:trHeight w:val="255"/>
        </w:trPr>
        <w:tc>
          <w:tcPr>
            <w:tcW w:w="876" w:type="dxa"/>
            <w:gridSpan w:val="2"/>
            <w:hideMark/>
          </w:tcPr>
          <w:p w14:paraId="46DB5929" w14:textId="77777777" w:rsidR="0097490C" w:rsidRDefault="005D4A76">
            <w:pPr>
              <w:pStyle w:val="normal-000005"/>
            </w:pPr>
            <w:r>
              <w:rPr>
                <w:rStyle w:val="defaultparagraphfont-000006"/>
              </w:rPr>
              <w:t>5.4.24.</w:t>
            </w:r>
            <w:r>
              <w:t xml:space="preserve"> </w:t>
            </w:r>
          </w:p>
        </w:tc>
        <w:tc>
          <w:tcPr>
            <w:tcW w:w="5048" w:type="dxa"/>
            <w:gridSpan w:val="7"/>
            <w:hideMark/>
          </w:tcPr>
          <w:p w14:paraId="67F85E25" w14:textId="77777777" w:rsidR="0097490C" w:rsidRDefault="005D4A76">
            <w:pPr>
              <w:pStyle w:val="normal-000005"/>
            </w:pPr>
            <w:r>
              <w:rPr>
                <w:rStyle w:val="defaultparagraphfont-000006"/>
              </w:rPr>
              <w:t>Trgovačka društva u vlasništvu Republike Hrvatske i trgovačka društva u vlasništvu jedinica lokalne i područne (regionalne) samouprave</w:t>
            </w:r>
            <w:r>
              <w:t xml:space="preserve"> </w:t>
            </w:r>
          </w:p>
        </w:tc>
        <w:tc>
          <w:tcPr>
            <w:tcW w:w="1219" w:type="dxa"/>
            <w:gridSpan w:val="5"/>
            <w:hideMark/>
          </w:tcPr>
          <w:p w14:paraId="3E40B2FE" w14:textId="77777777" w:rsidR="0097490C" w:rsidRDefault="005D4A76">
            <w:pPr>
              <w:pStyle w:val="normal-000005"/>
            </w:pPr>
            <w:r>
              <w:rPr>
                <w:rStyle w:val="defaultparagraphfont-000006"/>
              </w:rPr>
              <w:t>Ne</w:t>
            </w:r>
            <w:r>
              <w:t xml:space="preserve"> </w:t>
            </w:r>
          </w:p>
        </w:tc>
        <w:tc>
          <w:tcPr>
            <w:tcW w:w="914" w:type="dxa"/>
            <w:gridSpan w:val="4"/>
            <w:hideMark/>
          </w:tcPr>
          <w:p w14:paraId="531F9649" w14:textId="77777777" w:rsidR="0097490C" w:rsidRDefault="005D4A76">
            <w:pPr>
              <w:pStyle w:val="normal-000005"/>
            </w:pPr>
            <w:r>
              <w:rPr>
                <w:rStyle w:val="defaultparagraphfont-000006"/>
              </w:rPr>
              <w:t>Ne</w:t>
            </w:r>
            <w:r>
              <w:t xml:space="preserve"> </w:t>
            </w:r>
          </w:p>
        </w:tc>
        <w:tc>
          <w:tcPr>
            <w:tcW w:w="869" w:type="dxa"/>
            <w:hideMark/>
          </w:tcPr>
          <w:p w14:paraId="7DD54A74" w14:textId="77777777" w:rsidR="0097490C" w:rsidRDefault="005D4A76">
            <w:pPr>
              <w:pStyle w:val="normal-000005"/>
            </w:pPr>
            <w:r>
              <w:rPr>
                <w:rStyle w:val="defaultparagraphfont-000006"/>
              </w:rPr>
              <w:t>Ne</w:t>
            </w:r>
            <w:r>
              <w:t xml:space="preserve"> </w:t>
            </w:r>
          </w:p>
        </w:tc>
      </w:tr>
      <w:tr w:rsidR="0097490C" w14:paraId="4190A335" w14:textId="77777777" w:rsidTr="002823F0">
        <w:trPr>
          <w:trHeight w:val="255"/>
        </w:trPr>
        <w:tc>
          <w:tcPr>
            <w:tcW w:w="876" w:type="dxa"/>
            <w:gridSpan w:val="2"/>
            <w:hideMark/>
          </w:tcPr>
          <w:p w14:paraId="710DDE32" w14:textId="77777777" w:rsidR="0097490C" w:rsidRDefault="005D4A76">
            <w:pPr>
              <w:pStyle w:val="normal-000005"/>
            </w:pPr>
            <w:r>
              <w:rPr>
                <w:rStyle w:val="defaultparagraphfont-000006"/>
              </w:rPr>
              <w:t>5.4.25.</w:t>
            </w:r>
            <w:r>
              <w:t xml:space="preserve"> </w:t>
            </w:r>
          </w:p>
        </w:tc>
        <w:tc>
          <w:tcPr>
            <w:tcW w:w="5048" w:type="dxa"/>
            <w:gridSpan w:val="7"/>
            <w:hideMark/>
          </w:tcPr>
          <w:p w14:paraId="3C120AE4" w14:textId="77777777" w:rsidR="0097490C" w:rsidRDefault="005D4A76">
            <w:pPr>
              <w:pStyle w:val="normal-000005"/>
            </w:pPr>
            <w:r>
              <w:rPr>
                <w:rStyle w:val="defaultparagraphfont-000006"/>
              </w:rPr>
              <w:t>Drugi utvrđeni adresati:</w:t>
            </w:r>
            <w:r>
              <w:t xml:space="preserve"> </w:t>
            </w:r>
          </w:p>
          <w:p w14:paraId="1B38A7DE" w14:textId="77777777" w:rsidR="0097490C" w:rsidRDefault="005D4A76">
            <w:pPr>
              <w:pStyle w:val="normal-000005"/>
            </w:pPr>
            <w:r>
              <w:rPr>
                <w:rStyle w:val="000000"/>
              </w:rPr>
              <w:t> </w:t>
            </w:r>
            <w:r>
              <w:t xml:space="preserve"> </w:t>
            </w:r>
          </w:p>
        </w:tc>
        <w:tc>
          <w:tcPr>
            <w:tcW w:w="1219" w:type="dxa"/>
            <w:gridSpan w:val="5"/>
            <w:hideMark/>
          </w:tcPr>
          <w:p w14:paraId="678CBDB9" w14:textId="77777777" w:rsidR="0097490C" w:rsidRDefault="005D4A76">
            <w:pPr>
              <w:pStyle w:val="normal-000005"/>
            </w:pPr>
            <w:r>
              <w:rPr>
                <w:rStyle w:val="defaultparagraphfont-000006"/>
              </w:rPr>
              <w:t>Ne</w:t>
            </w:r>
            <w:r>
              <w:t xml:space="preserve"> </w:t>
            </w:r>
          </w:p>
        </w:tc>
        <w:tc>
          <w:tcPr>
            <w:tcW w:w="914" w:type="dxa"/>
            <w:gridSpan w:val="4"/>
            <w:hideMark/>
          </w:tcPr>
          <w:p w14:paraId="1D574663" w14:textId="77777777" w:rsidR="0097490C" w:rsidRDefault="005D4A76">
            <w:pPr>
              <w:pStyle w:val="normal-000005"/>
            </w:pPr>
            <w:r>
              <w:rPr>
                <w:rStyle w:val="defaultparagraphfont-000006"/>
              </w:rPr>
              <w:t>Ne</w:t>
            </w:r>
            <w:r>
              <w:t xml:space="preserve"> </w:t>
            </w:r>
          </w:p>
        </w:tc>
        <w:tc>
          <w:tcPr>
            <w:tcW w:w="869" w:type="dxa"/>
            <w:hideMark/>
          </w:tcPr>
          <w:p w14:paraId="3834182F" w14:textId="77777777" w:rsidR="0097490C" w:rsidRDefault="005D4A76">
            <w:pPr>
              <w:pStyle w:val="normal-000005"/>
            </w:pPr>
            <w:r>
              <w:rPr>
                <w:rStyle w:val="defaultparagraphfont-000006"/>
              </w:rPr>
              <w:t>Ne</w:t>
            </w:r>
            <w:r>
              <w:t xml:space="preserve"> </w:t>
            </w:r>
          </w:p>
        </w:tc>
      </w:tr>
      <w:tr w:rsidR="0097490C" w14:paraId="058D3ABD" w14:textId="77777777" w:rsidTr="002823F0">
        <w:trPr>
          <w:trHeight w:val="255"/>
        </w:trPr>
        <w:tc>
          <w:tcPr>
            <w:tcW w:w="876" w:type="dxa"/>
            <w:gridSpan w:val="2"/>
            <w:hideMark/>
          </w:tcPr>
          <w:p w14:paraId="64D203D0" w14:textId="77777777" w:rsidR="0097490C" w:rsidRDefault="005D4A76">
            <w:pPr>
              <w:pStyle w:val="normal-000005"/>
            </w:pPr>
            <w:r>
              <w:rPr>
                <w:rStyle w:val="defaultparagraphfont-000006"/>
              </w:rPr>
              <w:t>5.4.26.</w:t>
            </w:r>
            <w:r>
              <w:t xml:space="preserve"> </w:t>
            </w:r>
          </w:p>
        </w:tc>
        <w:tc>
          <w:tcPr>
            <w:tcW w:w="8050" w:type="dxa"/>
            <w:gridSpan w:val="17"/>
            <w:hideMark/>
          </w:tcPr>
          <w:p w14:paraId="4A033E42" w14:textId="77777777" w:rsidR="0061073C" w:rsidRDefault="005D4A76">
            <w:pPr>
              <w:pStyle w:val="normal-000005"/>
              <w:rPr>
                <w:rStyle w:val="defaultparagraphfont-000006"/>
              </w:rPr>
            </w:pPr>
            <w:r>
              <w:rPr>
                <w:rStyle w:val="defaultparagraphfont-000006"/>
              </w:rPr>
              <w:t>Obrazloženje za analizu utvrđivanja adresata od 5.4.14. do 5.4.25.</w:t>
            </w:r>
            <w:r w:rsidR="0061073C">
              <w:rPr>
                <w:rStyle w:val="defaultparagraphfont-000006"/>
              </w:rPr>
              <w:t>:</w:t>
            </w:r>
          </w:p>
          <w:p w14:paraId="67E9416A" w14:textId="356049FD" w:rsidR="0097490C" w:rsidRDefault="005D4A76">
            <w:pPr>
              <w:pStyle w:val="normal-000005"/>
            </w:pPr>
            <w:r>
              <w:t xml:space="preserve"> </w:t>
            </w:r>
          </w:p>
          <w:p w14:paraId="4E529F43" w14:textId="6D37D1D8" w:rsidR="0097490C" w:rsidRPr="00255033" w:rsidRDefault="005D4A76" w:rsidP="00255033">
            <w:pPr>
              <w:pStyle w:val="normal-000005"/>
              <w:jc w:val="both"/>
            </w:pPr>
            <w:r>
              <w:rPr>
                <w:rStyle w:val="defaultparagraphfont-000011"/>
              </w:rPr>
              <w:t xml:space="preserve">Pitanja koja se uređuju </w:t>
            </w:r>
            <w:r w:rsidR="00CA6729">
              <w:rPr>
                <w:rStyle w:val="defaultparagraphfont-000006"/>
              </w:rPr>
              <w:t xml:space="preserve">Zakonom o izmjenama i dopuni </w:t>
            </w:r>
            <w:r w:rsidR="00CA6729" w:rsidRPr="005C5873">
              <w:t>Zakon</w:t>
            </w:r>
            <w:r w:rsidR="00CA6729">
              <w:t>a</w:t>
            </w:r>
            <w:r w:rsidR="00CA6729" w:rsidRPr="005C5873">
              <w:t xml:space="preserve"> o provedbi Uredbe (EU) br. 528/2012 Europskoga parlamenta i Vijeća u vezi sa stavljanjem na raspolaganje na tržištu i uporabi biocidnih proizvoda</w:t>
            </w:r>
            <w:r w:rsidR="00F34160" w:rsidRPr="001759B8">
              <w:rPr>
                <w:rFonts w:eastAsiaTheme="minorHAnsi"/>
                <w:lang w:eastAsia="en-US"/>
              </w:rPr>
              <w:t xml:space="preserve"> </w:t>
            </w:r>
            <w:r>
              <w:rPr>
                <w:rStyle w:val="defaultparagraphfont-000011"/>
              </w:rPr>
              <w:t>su takva da neće imati izravnih učinaka na rad i tržište rada.</w:t>
            </w:r>
            <w:r>
              <w:t xml:space="preserve"> </w:t>
            </w:r>
          </w:p>
        </w:tc>
      </w:tr>
      <w:tr w:rsidR="0097490C" w14:paraId="4BA052B9" w14:textId="77777777" w:rsidTr="002823F0">
        <w:trPr>
          <w:trHeight w:val="3090"/>
        </w:trPr>
        <w:tc>
          <w:tcPr>
            <w:tcW w:w="876" w:type="dxa"/>
            <w:gridSpan w:val="2"/>
            <w:hideMark/>
          </w:tcPr>
          <w:p w14:paraId="161305DB" w14:textId="77777777" w:rsidR="0097490C" w:rsidRDefault="005D4A76">
            <w:pPr>
              <w:pStyle w:val="normal-000005"/>
            </w:pPr>
            <w:r>
              <w:rPr>
                <w:rStyle w:val="defaultparagraphfont-000006"/>
              </w:rPr>
              <w:lastRenderedPageBreak/>
              <w:t>5.4.27.</w:t>
            </w:r>
            <w:r>
              <w:t xml:space="preserve"> </w:t>
            </w:r>
          </w:p>
        </w:tc>
        <w:tc>
          <w:tcPr>
            <w:tcW w:w="8050" w:type="dxa"/>
            <w:gridSpan w:val="17"/>
            <w:hideMark/>
          </w:tcPr>
          <w:p w14:paraId="72D467F0" w14:textId="77777777" w:rsidR="0097490C" w:rsidRDefault="005D4A76">
            <w:pPr>
              <w:pStyle w:val="normal-000005"/>
            </w:pPr>
            <w:r>
              <w:rPr>
                <w:rStyle w:val="defaultparagraphfont-000022"/>
              </w:rPr>
              <w:t xml:space="preserve">REZULTAT PRETHODNE PROCJENE UČINAKA NA RAD I TRŽIŠTE RADA: </w:t>
            </w:r>
          </w:p>
          <w:p w14:paraId="59A46A08" w14:textId="77777777" w:rsidR="0097490C" w:rsidRDefault="005D4A76">
            <w:pPr>
              <w:pStyle w:val="normal-000031"/>
            </w:pPr>
            <w:r>
              <w:rPr>
                <w:rStyle w:val="defaultparagraphfont-000026"/>
              </w:rPr>
              <w:t xml:space="preserve">Da li je utvrđena barem jedna kombinacija: </w:t>
            </w:r>
          </w:p>
          <w:p w14:paraId="13849AE3" w14:textId="77777777" w:rsidR="0097490C" w:rsidRDefault="005D4A76">
            <w:pPr>
              <w:pStyle w:val="000032"/>
            </w:pPr>
            <w:r>
              <w:rPr>
                <w:rStyle w:val="000033"/>
              </w:rPr>
              <w:t>–</w:t>
            </w:r>
            <w:r>
              <w:t xml:space="preserve"> </w:t>
            </w:r>
            <w:r>
              <w:rPr>
                <w:rStyle w:val="defaultparagraphfont-000026"/>
              </w:rPr>
              <w:t xml:space="preserve">veliki izravni učinak i mali broj adresata </w:t>
            </w:r>
          </w:p>
          <w:p w14:paraId="6136B21B" w14:textId="77777777" w:rsidR="0097490C" w:rsidRDefault="005D4A76">
            <w:pPr>
              <w:pStyle w:val="000032"/>
            </w:pPr>
            <w:r>
              <w:rPr>
                <w:rStyle w:val="000033"/>
              </w:rPr>
              <w:t>–</w:t>
            </w:r>
            <w:r>
              <w:t xml:space="preserve"> </w:t>
            </w:r>
            <w:r>
              <w:rPr>
                <w:rStyle w:val="defaultparagraphfont-000026"/>
              </w:rPr>
              <w:t xml:space="preserve">veliki izravni učinak i veliki broj adresata </w:t>
            </w:r>
          </w:p>
          <w:p w14:paraId="0A5BA621" w14:textId="77777777" w:rsidR="0097490C" w:rsidRDefault="005D4A76">
            <w:pPr>
              <w:pStyle w:val="000032"/>
            </w:pPr>
            <w:r>
              <w:rPr>
                <w:rStyle w:val="000033"/>
              </w:rPr>
              <w:t>–</w:t>
            </w:r>
            <w:r>
              <w:t xml:space="preserve"> </w:t>
            </w:r>
            <w:r>
              <w:rPr>
                <w:rStyle w:val="defaultparagraphfont-000026"/>
              </w:rPr>
              <w:t xml:space="preserve">mali izravni učinak i veliki broj adresata. </w:t>
            </w:r>
          </w:p>
          <w:p w14:paraId="7900FE2D" w14:textId="77777777" w:rsidR="0097490C" w:rsidRDefault="005D4A76">
            <w:pPr>
              <w:pStyle w:val="normal-000031"/>
            </w:pPr>
            <w:r>
              <w:rPr>
                <w:rStyle w:val="defaultparagraphfont-000026"/>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7490C" w14:paraId="081FA1CB" w14:textId="77777777">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3623FB69" w14:textId="77777777" w:rsidR="0097490C" w:rsidRDefault="005D4A76">
                  <w:pPr>
                    <w:pStyle w:val="normal-000005"/>
                  </w:pPr>
                  <w:r>
                    <w:rPr>
                      <w:rStyle w:val="defaultparagraphfont-000011"/>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D70B6C0" w14:textId="77777777" w:rsidR="0097490C" w:rsidRDefault="005D4A76">
                  <w:pPr>
                    <w:pStyle w:val="normal-000023"/>
                  </w:pPr>
                  <w:r>
                    <w:rPr>
                      <w:rStyle w:val="defaultparagraphfont-000001"/>
                    </w:rPr>
                    <w:t xml:space="preserve">Izravni učinci </w:t>
                  </w:r>
                </w:p>
              </w:tc>
            </w:tr>
            <w:tr w:rsidR="0097490C" w14:paraId="79686781" w14:textId="77777777">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408EAB82" w14:textId="77777777" w:rsidR="0097490C" w:rsidRDefault="0097490C">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C566DFF" w14:textId="77777777" w:rsidR="0097490C" w:rsidRDefault="005D4A76">
                  <w:pPr>
                    <w:pStyle w:val="normal-000005"/>
                  </w:pPr>
                  <w:r>
                    <w:rPr>
                      <w:rStyle w:val="defaultparagraphfont-000011"/>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AC6AC52" w14:textId="77777777" w:rsidR="0097490C" w:rsidRDefault="005D4A76">
                  <w:pPr>
                    <w:pStyle w:val="normal-000005"/>
                  </w:pPr>
                  <w:r>
                    <w:rPr>
                      <w:rStyle w:val="defaultparagraphfont-000011"/>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2CDBA15" w14:textId="77777777" w:rsidR="0097490C" w:rsidRDefault="005D4A76">
                  <w:pPr>
                    <w:pStyle w:val="normal-000005"/>
                  </w:pPr>
                  <w:r>
                    <w:rPr>
                      <w:rStyle w:val="defaultparagraphfont-000011"/>
                    </w:rPr>
                    <w:t>veliki</w:t>
                  </w:r>
                  <w:r>
                    <w:t xml:space="preserve"> </w:t>
                  </w:r>
                </w:p>
              </w:tc>
            </w:tr>
            <w:tr w:rsidR="0097490C" w14:paraId="03E28D82" w14:textId="77777777">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3557C2B0" w14:textId="77777777" w:rsidR="0097490C" w:rsidRDefault="005D4A76">
                  <w:pPr>
                    <w:pStyle w:val="normal-000023"/>
                  </w:pPr>
                  <w:r>
                    <w:rPr>
                      <w:rStyle w:val="defaultparagraphfont-000001"/>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2D4B97A" w14:textId="77777777" w:rsidR="0097490C" w:rsidRDefault="005D4A76">
                  <w:pPr>
                    <w:pStyle w:val="normal-000005"/>
                  </w:pPr>
                  <w:r>
                    <w:rPr>
                      <w:rStyle w:val="defaultparagraphfont-000011"/>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5DC2123" w14:textId="686FABD8" w:rsidR="0097490C" w:rsidRDefault="00255033" w:rsidP="00255033">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8F00ED0" w14:textId="1F20664C" w:rsidR="0097490C" w:rsidRDefault="00255033" w:rsidP="00255033">
                  <w:pPr>
                    <w:pStyle w:val="normal-000005"/>
                    <w:jc w:val="center"/>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C751CE7" w14:textId="39012982" w:rsidR="0097490C" w:rsidRDefault="00255033" w:rsidP="00255033">
                  <w:pPr>
                    <w:pStyle w:val="normal-000005"/>
                    <w:jc w:val="center"/>
                  </w:pPr>
                  <w:r>
                    <w:rPr>
                      <w:rStyle w:val="000044"/>
                    </w:rPr>
                    <w:t>NE</w:t>
                  </w:r>
                </w:p>
              </w:tc>
            </w:tr>
            <w:tr w:rsidR="0097490C" w14:paraId="12B9B852" w14:textId="77777777">
              <w:trPr>
                <w:trHeight w:val="255"/>
              </w:trPr>
              <w:tc>
                <w:tcPr>
                  <w:tcW w:w="0" w:type="auto"/>
                  <w:vMerge/>
                  <w:tcBorders>
                    <w:top w:val="nil"/>
                    <w:left w:val="single" w:sz="6" w:space="0" w:color="auto"/>
                    <w:bottom w:val="single" w:sz="6" w:space="0" w:color="auto"/>
                    <w:right w:val="single" w:sz="6" w:space="0" w:color="auto"/>
                  </w:tcBorders>
                  <w:vAlign w:val="center"/>
                  <w:hideMark/>
                </w:tcPr>
                <w:p w14:paraId="255B618F" w14:textId="77777777" w:rsidR="0097490C" w:rsidRDefault="0097490C">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DBA80AB" w14:textId="77777777" w:rsidR="0097490C" w:rsidRDefault="005D4A76">
                  <w:pPr>
                    <w:pStyle w:val="normal-000005"/>
                  </w:pPr>
                  <w:r>
                    <w:rPr>
                      <w:rStyle w:val="defaultparagraphfont-000011"/>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6E6F22B" w14:textId="7CA22708" w:rsidR="0097490C" w:rsidRDefault="00255033" w:rsidP="00255033">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4E5317D" w14:textId="73C050B2" w:rsidR="0097490C" w:rsidRDefault="00255033" w:rsidP="00255033">
                  <w:pPr>
                    <w:pStyle w:val="normal-000005"/>
                    <w:jc w:val="center"/>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7A86864" w14:textId="33E4A0FE" w:rsidR="0097490C" w:rsidRDefault="00255033" w:rsidP="00255033">
                  <w:pPr>
                    <w:pStyle w:val="normal-000005"/>
                    <w:jc w:val="center"/>
                  </w:pPr>
                  <w:r>
                    <w:rPr>
                      <w:rStyle w:val="000045"/>
                    </w:rPr>
                    <w:t>NE</w:t>
                  </w:r>
                </w:p>
              </w:tc>
            </w:tr>
            <w:tr w:rsidR="0097490C" w14:paraId="12B000C2" w14:textId="77777777">
              <w:trPr>
                <w:trHeight w:val="255"/>
              </w:trPr>
              <w:tc>
                <w:tcPr>
                  <w:tcW w:w="0" w:type="auto"/>
                  <w:vMerge/>
                  <w:tcBorders>
                    <w:top w:val="nil"/>
                    <w:left w:val="single" w:sz="6" w:space="0" w:color="auto"/>
                    <w:bottom w:val="single" w:sz="6" w:space="0" w:color="auto"/>
                    <w:right w:val="single" w:sz="6" w:space="0" w:color="auto"/>
                  </w:tcBorders>
                  <w:vAlign w:val="center"/>
                  <w:hideMark/>
                </w:tcPr>
                <w:p w14:paraId="79E0DC28" w14:textId="77777777" w:rsidR="0097490C" w:rsidRDefault="0097490C">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26AD77A" w14:textId="77777777" w:rsidR="0097490C" w:rsidRDefault="005D4A76">
                  <w:pPr>
                    <w:pStyle w:val="normal-000005"/>
                  </w:pPr>
                  <w:r>
                    <w:rPr>
                      <w:rStyle w:val="defaultparagraphfont-000011"/>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7D9415C" w14:textId="65011281" w:rsidR="0097490C" w:rsidRDefault="00255033" w:rsidP="00255033">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4AD1854" w14:textId="752FBDB8" w:rsidR="0097490C" w:rsidRDefault="00255033" w:rsidP="00255033">
                  <w:pPr>
                    <w:pStyle w:val="normal-000005"/>
                    <w:jc w:val="center"/>
                  </w:pPr>
                  <w:r>
                    <w:rPr>
                      <w:rStyle w:val="000045"/>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F8B00F0" w14:textId="438E3A66" w:rsidR="0097490C" w:rsidRDefault="00255033" w:rsidP="00255033">
                  <w:pPr>
                    <w:pStyle w:val="normal-000005"/>
                    <w:jc w:val="center"/>
                  </w:pPr>
                  <w:r>
                    <w:rPr>
                      <w:rStyle w:val="000045"/>
                    </w:rPr>
                    <w:t>NE</w:t>
                  </w:r>
                </w:p>
              </w:tc>
            </w:tr>
          </w:tbl>
          <w:p w14:paraId="0519D8D7" w14:textId="77777777" w:rsidR="0097490C" w:rsidRDefault="005D4A76">
            <w:pPr>
              <w:pStyle w:val="normal-000005"/>
            </w:pPr>
            <w:r>
              <w:rPr>
                <w:rStyle w:val="000000"/>
              </w:rPr>
              <w:t> </w:t>
            </w:r>
            <w:r>
              <w:t xml:space="preserve"> </w:t>
            </w:r>
          </w:p>
        </w:tc>
      </w:tr>
      <w:tr w:rsidR="00255033" w:rsidRPr="00255033" w14:paraId="33F8802A" w14:textId="77777777" w:rsidTr="002823F0">
        <w:tc>
          <w:tcPr>
            <w:tcW w:w="897" w:type="dxa"/>
            <w:gridSpan w:val="3"/>
          </w:tcPr>
          <w:p w14:paraId="526EC325" w14:textId="024B89D5" w:rsidR="00255033" w:rsidRPr="007E0FD3" w:rsidRDefault="00255033" w:rsidP="00277828">
            <w:pPr>
              <w:pStyle w:val="Normal1"/>
            </w:pPr>
            <w:r w:rsidRPr="007E0FD3">
              <w:rPr>
                <w:rStyle w:val="000000"/>
              </w:rPr>
              <w:t>5.5.</w:t>
            </w:r>
          </w:p>
        </w:tc>
        <w:tc>
          <w:tcPr>
            <w:tcW w:w="8029" w:type="dxa"/>
            <w:gridSpan w:val="16"/>
          </w:tcPr>
          <w:p w14:paraId="78035C4A" w14:textId="525CA570" w:rsidR="00255033" w:rsidRPr="00255033" w:rsidRDefault="00255033" w:rsidP="00277828">
            <w:pPr>
              <w:pStyle w:val="Normal1"/>
              <w:rPr>
                <w:b/>
              </w:rPr>
            </w:pPr>
            <w:r w:rsidRPr="00255033">
              <w:rPr>
                <w:b/>
              </w:rPr>
              <w:t>UTVRĐIVANJE UČINAKA NA ZAŠTITU OKOLIŠA</w:t>
            </w:r>
          </w:p>
        </w:tc>
      </w:tr>
      <w:tr w:rsidR="0097490C" w14:paraId="3B8C57EE" w14:textId="77777777" w:rsidTr="002823F0">
        <w:trPr>
          <w:trHeight w:val="255"/>
        </w:trPr>
        <w:tc>
          <w:tcPr>
            <w:tcW w:w="897" w:type="dxa"/>
            <w:gridSpan w:val="3"/>
            <w:hideMark/>
          </w:tcPr>
          <w:p w14:paraId="48194451" w14:textId="77777777" w:rsidR="0097490C" w:rsidRDefault="005D4A76">
            <w:pPr>
              <w:pStyle w:val="normal-000005"/>
            </w:pPr>
            <w:r>
              <w:rPr>
                <w:rStyle w:val="000000"/>
              </w:rPr>
              <w:t> </w:t>
            </w:r>
            <w:r>
              <w:t xml:space="preserve"> </w:t>
            </w:r>
          </w:p>
        </w:tc>
        <w:tc>
          <w:tcPr>
            <w:tcW w:w="5056" w:type="dxa"/>
            <w:gridSpan w:val="7"/>
            <w:hideMark/>
          </w:tcPr>
          <w:p w14:paraId="0C5EC400" w14:textId="77777777" w:rsidR="0097490C" w:rsidRDefault="005D4A76">
            <w:pPr>
              <w:pStyle w:val="normal-000005"/>
            </w:pPr>
            <w:r>
              <w:rPr>
                <w:rStyle w:val="defaultparagraphfont-000022"/>
              </w:rPr>
              <w:t xml:space="preserve">Vrsta izravnih učinaka </w:t>
            </w:r>
          </w:p>
        </w:tc>
        <w:tc>
          <w:tcPr>
            <w:tcW w:w="2973" w:type="dxa"/>
            <w:gridSpan w:val="9"/>
            <w:hideMark/>
          </w:tcPr>
          <w:p w14:paraId="2A91EF0C" w14:textId="77777777" w:rsidR="0097490C" w:rsidRDefault="005D4A76">
            <w:pPr>
              <w:pStyle w:val="normal-000023"/>
            </w:pPr>
            <w:r>
              <w:rPr>
                <w:rStyle w:val="defaultparagraphfont-000022"/>
              </w:rPr>
              <w:t xml:space="preserve">Mjerilo učinka </w:t>
            </w:r>
          </w:p>
        </w:tc>
      </w:tr>
      <w:tr w:rsidR="0097490C" w14:paraId="428609A6" w14:textId="77777777" w:rsidTr="002823F0">
        <w:trPr>
          <w:trHeight w:val="255"/>
        </w:trPr>
        <w:tc>
          <w:tcPr>
            <w:tcW w:w="897" w:type="dxa"/>
            <w:gridSpan w:val="3"/>
            <w:vMerge w:val="restart"/>
            <w:hideMark/>
          </w:tcPr>
          <w:p w14:paraId="1216249F" w14:textId="77777777" w:rsidR="0097490C" w:rsidRDefault="005D4A76">
            <w:pPr>
              <w:pStyle w:val="normal-000005"/>
            </w:pPr>
            <w:r>
              <w:rPr>
                <w:rStyle w:val="000000"/>
              </w:rPr>
              <w:t> </w:t>
            </w:r>
            <w:r>
              <w:t xml:space="preserve"> </w:t>
            </w:r>
          </w:p>
        </w:tc>
        <w:tc>
          <w:tcPr>
            <w:tcW w:w="5056" w:type="dxa"/>
            <w:gridSpan w:val="7"/>
            <w:vMerge w:val="restart"/>
            <w:hideMark/>
          </w:tcPr>
          <w:p w14:paraId="7687B576" w14:textId="77777777" w:rsidR="0097490C" w:rsidRDefault="005D4A76">
            <w:pPr>
              <w:pStyle w:val="normal-000005"/>
            </w:pPr>
            <w:r>
              <w:rPr>
                <w:rStyle w:val="defaultparagraphfont-000006"/>
              </w:rPr>
              <w:t>Utvrdite učinak na:</w:t>
            </w:r>
            <w:r>
              <w:t xml:space="preserve"> </w:t>
            </w:r>
          </w:p>
        </w:tc>
        <w:tc>
          <w:tcPr>
            <w:tcW w:w="1190" w:type="dxa"/>
            <w:gridSpan w:val="4"/>
            <w:hideMark/>
          </w:tcPr>
          <w:p w14:paraId="4F495791" w14:textId="77777777" w:rsidR="0097490C" w:rsidRDefault="005D4A76">
            <w:pPr>
              <w:pStyle w:val="normal-000005"/>
            </w:pPr>
            <w:r>
              <w:rPr>
                <w:rStyle w:val="defaultparagraphfont-000022"/>
              </w:rPr>
              <w:t xml:space="preserve">Neznatan </w:t>
            </w:r>
          </w:p>
        </w:tc>
        <w:tc>
          <w:tcPr>
            <w:tcW w:w="914" w:type="dxa"/>
            <w:gridSpan w:val="4"/>
            <w:hideMark/>
          </w:tcPr>
          <w:p w14:paraId="4BB13E80" w14:textId="77777777" w:rsidR="0097490C" w:rsidRDefault="005D4A76">
            <w:pPr>
              <w:pStyle w:val="normal-000005"/>
            </w:pPr>
            <w:r>
              <w:rPr>
                <w:rStyle w:val="defaultparagraphfont-000022"/>
              </w:rPr>
              <w:t xml:space="preserve">Mali </w:t>
            </w:r>
          </w:p>
        </w:tc>
        <w:tc>
          <w:tcPr>
            <w:tcW w:w="869" w:type="dxa"/>
            <w:hideMark/>
          </w:tcPr>
          <w:p w14:paraId="69B792C2" w14:textId="77777777" w:rsidR="0097490C" w:rsidRDefault="005D4A76">
            <w:pPr>
              <w:pStyle w:val="normal-000005"/>
            </w:pPr>
            <w:r>
              <w:rPr>
                <w:rStyle w:val="defaultparagraphfont-000022"/>
              </w:rPr>
              <w:t xml:space="preserve">Veliki </w:t>
            </w:r>
          </w:p>
        </w:tc>
      </w:tr>
      <w:tr w:rsidR="0097490C" w14:paraId="6E9841A8" w14:textId="77777777" w:rsidTr="002823F0">
        <w:trPr>
          <w:trHeight w:val="255"/>
        </w:trPr>
        <w:tc>
          <w:tcPr>
            <w:tcW w:w="0" w:type="auto"/>
            <w:gridSpan w:val="3"/>
            <w:vMerge/>
            <w:hideMark/>
          </w:tcPr>
          <w:p w14:paraId="2B2CF1BC" w14:textId="77777777" w:rsidR="0097490C" w:rsidRDefault="0097490C">
            <w:pPr>
              <w:rPr>
                <w:sz w:val="24"/>
                <w:szCs w:val="24"/>
              </w:rPr>
            </w:pPr>
          </w:p>
        </w:tc>
        <w:tc>
          <w:tcPr>
            <w:tcW w:w="0" w:type="auto"/>
            <w:gridSpan w:val="7"/>
            <w:vMerge/>
            <w:hideMark/>
          </w:tcPr>
          <w:p w14:paraId="76427742" w14:textId="77777777" w:rsidR="0097490C" w:rsidRDefault="0097490C">
            <w:pPr>
              <w:rPr>
                <w:sz w:val="24"/>
                <w:szCs w:val="24"/>
              </w:rPr>
            </w:pPr>
          </w:p>
        </w:tc>
        <w:tc>
          <w:tcPr>
            <w:tcW w:w="1190" w:type="dxa"/>
            <w:gridSpan w:val="4"/>
            <w:hideMark/>
          </w:tcPr>
          <w:p w14:paraId="6EE6277E" w14:textId="77777777" w:rsidR="0097490C" w:rsidRDefault="005D4A76">
            <w:pPr>
              <w:pStyle w:val="normal-000005"/>
            </w:pPr>
            <w:r>
              <w:rPr>
                <w:rStyle w:val="defaultparagraphfont-000026"/>
              </w:rPr>
              <w:t xml:space="preserve">Da/Ne </w:t>
            </w:r>
          </w:p>
        </w:tc>
        <w:tc>
          <w:tcPr>
            <w:tcW w:w="914" w:type="dxa"/>
            <w:gridSpan w:val="4"/>
            <w:hideMark/>
          </w:tcPr>
          <w:p w14:paraId="0E860B2E" w14:textId="77777777" w:rsidR="0097490C" w:rsidRDefault="005D4A76">
            <w:pPr>
              <w:pStyle w:val="normal-000005"/>
            </w:pPr>
            <w:r>
              <w:rPr>
                <w:rStyle w:val="defaultparagraphfont-000026"/>
              </w:rPr>
              <w:t xml:space="preserve">Da/Ne </w:t>
            </w:r>
          </w:p>
        </w:tc>
        <w:tc>
          <w:tcPr>
            <w:tcW w:w="869" w:type="dxa"/>
            <w:hideMark/>
          </w:tcPr>
          <w:p w14:paraId="4767A7AC" w14:textId="77777777" w:rsidR="0097490C" w:rsidRDefault="005D4A76">
            <w:pPr>
              <w:pStyle w:val="normal-000005"/>
            </w:pPr>
            <w:r>
              <w:rPr>
                <w:rStyle w:val="defaultparagraphfont-000026"/>
              </w:rPr>
              <w:t xml:space="preserve">Da/Ne </w:t>
            </w:r>
          </w:p>
        </w:tc>
      </w:tr>
      <w:tr w:rsidR="0097490C" w14:paraId="7D30D6CB" w14:textId="77777777" w:rsidTr="002823F0">
        <w:trPr>
          <w:trHeight w:val="255"/>
        </w:trPr>
        <w:tc>
          <w:tcPr>
            <w:tcW w:w="897" w:type="dxa"/>
            <w:gridSpan w:val="3"/>
            <w:hideMark/>
          </w:tcPr>
          <w:p w14:paraId="621BB181" w14:textId="77777777" w:rsidR="0097490C" w:rsidRDefault="005D4A76">
            <w:pPr>
              <w:pStyle w:val="normal-000005"/>
            </w:pPr>
            <w:r>
              <w:rPr>
                <w:rStyle w:val="defaultparagraphfont-000006"/>
              </w:rPr>
              <w:t>5.5.1.</w:t>
            </w:r>
            <w:r>
              <w:t xml:space="preserve"> </w:t>
            </w:r>
          </w:p>
        </w:tc>
        <w:tc>
          <w:tcPr>
            <w:tcW w:w="5056" w:type="dxa"/>
            <w:gridSpan w:val="7"/>
            <w:hideMark/>
          </w:tcPr>
          <w:p w14:paraId="5B759C38" w14:textId="77777777" w:rsidR="0097490C" w:rsidRDefault="005D4A76">
            <w:pPr>
              <w:pStyle w:val="normal-000005"/>
            </w:pPr>
            <w:r>
              <w:rPr>
                <w:rStyle w:val="defaultparagraphfont-000006"/>
              </w:rPr>
              <w:t>Utjecaj na klimu</w:t>
            </w:r>
            <w:r>
              <w:t xml:space="preserve"> </w:t>
            </w:r>
          </w:p>
        </w:tc>
        <w:tc>
          <w:tcPr>
            <w:tcW w:w="1190" w:type="dxa"/>
            <w:gridSpan w:val="4"/>
            <w:hideMark/>
          </w:tcPr>
          <w:p w14:paraId="49F701EF" w14:textId="77777777" w:rsidR="0097490C" w:rsidRDefault="005D4A76">
            <w:pPr>
              <w:pStyle w:val="normal-000005"/>
            </w:pPr>
            <w:r>
              <w:rPr>
                <w:rStyle w:val="defaultparagraphfont-000006"/>
              </w:rPr>
              <w:t>Ne</w:t>
            </w:r>
            <w:r>
              <w:t xml:space="preserve"> </w:t>
            </w:r>
          </w:p>
        </w:tc>
        <w:tc>
          <w:tcPr>
            <w:tcW w:w="914" w:type="dxa"/>
            <w:gridSpan w:val="4"/>
            <w:hideMark/>
          </w:tcPr>
          <w:p w14:paraId="241215C0" w14:textId="77777777" w:rsidR="0097490C" w:rsidRDefault="005D4A76">
            <w:pPr>
              <w:pStyle w:val="normal-000005"/>
            </w:pPr>
            <w:r>
              <w:rPr>
                <w:rStyle w:val="defaultparagraphfont-000006"/>
              </w:rPr>
              <w:t>Ne</w:t>
            </w:r>
            <w:r>
              <w:t xml:space="preserve"> </w:t>
            </w:r>
          </w:p>
        </w:tc>
        <w:tc>
          <w:tcPr>
            <w:tcW w:w="869" w:type="dxa"/>
            <w:hideMark/>
          </w:tcPr>
          <w:p w14:paraId="64D93E1D" w14:textId="77777777" w:rsidR="0097490C" w:rsidRDefault="005D4A76">
            <w:pPr>
              <w:pStyle w:val="normal-000005"/>
            </w:pPr>
            <w:r>
              <w:rPr>
                <w:rStyle w:val="defaultparagraphfont-000006"/>
              </w:rPr>
              <w:t>Ne</w:t>
            </w:r>
            <w:r>
              <w:t xml:space="preserve"> </w:t>
            </w:r>
          </w:p>
        </w:tc>
      </w:tr>
      <w:tr w:rsidR="0097490C" w14:paraId="54B89C1C" w14:textId="77777777" w:rsidTr="002823F0">
        <w:trPr>
          <w:trHeight w:val="255"/>
        </w:trPr>
        <w:tc>
          <w:tcPr>
            <w:tcW w:w="897" w:type="dxa"/>
            <w:gridSpan w:val="3"/>
            <w:hideMark/>
          </w:tcPr>
          <w:p w14:paraId="55AD180A" w14:textId="77777777" w:rsidR="0097490C" w:rsidRDefault="005D4A76">
            <w:pPr>
              <w:pStyle w:val="normal-000005"/>
            </w:pPr>
            <w:r>
              <w:rPr>
                <w:rStyle w:val="defaultparagraphfont-000006"/>
              </w:rPr>
              <w:t>5.5.2.</w:t>
            </w:r>
            <w:r>
              <w:t xml:space="preserve"> </w:t>
            </w:r>
          </w:p>
        </w:tc>
        <w:tc>
          <w:tcPr>
            <w:tcW w:w="5056" w:type="dxa"/>
            <w:gridSpan w:val="7"/>
            <w:hideMark/>
          </w:tcPr>
          <w:p w14:paraId="6C801FDB" w14:textId="77777777" w:rsidR="0097490C" w:rsidRDefault="005D4A76">
            <w:pPr>
              <w:pStyle w:val="normal-000005"/>
            </w:pPr>
            <w:r>
              <w:rPr>
                <w:rStyle w:val="defaultparagraphfont-000006"/>
              </w:rPr>
              <w:t>Kvaliteta i korištenje zraka, vode i tla</w:t>
            </w:r>
            <w:r>
              <w:t xml:space="preserve"> </w:t>
            </w:r>
          </w:p>
        </w:tc>
        <w:tc>
          <w:tcPr>
            <w:tcW w:w="1190" w:type="dxa"/>
            <w:gridSpan w:val="4"/>
            <w:hideMark/>
          </w:tcPr>
          <w:p w14:paraId="0A5307CD" w14:textId="77777777" w:rsidR="0097490C" w:rsidRDefault="005D4A76">
            <w:pPr>
              <w:pStyle w:val="normal-000005"/>
            </w:pPr>
            <w:r>
              <w:rPr>
                <w:rStyle w:val="defaultparagraphfont-000006"/>
              </w:rPr>
              <w:t>Ne</w:t>
            </w:r>
            <w:r>
              <w:t xml:space="preserve"> </w:t>
            </w:r>
          </w:p>
        </w:tc>
        <w:tc>
          <w:tcPr>
            <w:tcW w:w="914" w:type="dxa"/>
            <w:gridSpan w:val="4"/>
            <w:hideMark/>
          </w:tcPr>
          <w:p w14:paraId="2E5F0509" w14:textId="77777777" w:rsidR="0097490C" w:rsidRDefault="005D4A76">
            <w:pPr>
              <w:pStyle w:val="normal-000005"/>
            </w:pPr>
            <w:r>
              <w:rPr>
                <w:rStyle w:val="defaultparagraphfont-000006"/>
              </w:rPr>
              <w:t>Ne</w:t>
            </w:r>
            <w:r>
              <w:t xml:space="preserve"> </w:t>
            </w:r>
          </w:p>
        </w:tc>
        <w:tc>
          <w:tcPr>
            <w:tcW w:w="869" w:type="dxa"/>
            <w:hideMark/>
          </w:tcPr>
          <w:p w14:paraId="0E5101A4" w14:textId="77777777" w:rsidR="0097490C" w:rsidRDefault="005D4A76">
            <w:pPr>
              <w:pStyle w:val="normal-000005"/>
            </w:pPr>
            <w:r>
              <w:rPr>
                <w:rStyle w:val="defaultparagraphfont-000006"/>
              </w:rPr>
              <w:t>Ne</w:t>
            </w:r>
            <w:r>
              <w:t xml:space="preserve"> </w:t>
            </w:r>
          </w:p>
        </w:tc>
      </w:tr>
      <w:tr w:rsidR="0097490C" w14:paraId="63D4DD3D" w14:textId="77777777" w:rsidTr="002823F0">
        <w:trPr>
          <w:trHeight w:val="255"/>
        </w:trPr>
        <w:tc>
          <w:tcPr>
            <w:tcW w:w="897" w:type="dxa"/>
            <w:gridSpan w:val="3"/>
            <w:hideMark/>
          </w:tcPr>
          <w:p w14:paraId="4949CC77" w14:textId="77777777" w:rsidR="0097490C" w:rsidRDefault="005D4A76">
            <w:pPr>
              <w:pStyle w:val="normal-000005"/>
            </w:pPr>
            <w:r>
              <w:rPr>
                <w:rStyle w:val="defaultparagraphfont-000006"/>
              </w:rPr>
              <w:t>5.5.3.</w:t>
            </w:r>
            <w:r>
              <w:t xml:space="preserve"> </w:t>
            </w:r>
          </w:p>
        </w:tc>
        <w:tc>
          <w:tcPr>
            <w:tcW w:w="5056" w:type="dxa"/>
            <w:gridSpan w:val="7"/>
            <w:hideMark/>
          </w:tcPr>
          <w:p w14:paraId="2F35D975" w14:textId="77777777" w:rsidR="0097490C" w:rsidRDefault="005D4A76">
            <w:pPr>
              <w:pStyle w:val="normal-000005"/>
            </w:pPr>
            <w:r>
              <w:rPr>
                <w:rStyle w:val="defaultparagraphfont-000006"/>
              </w:rPr>
              <w:t>Korištenje energije</w:t>
            </w:r>
            <w:r>
              <w:t xml:space="preserve"> </w:t>
            </w:r>
          </w:p>
        </w:tc>
        <w:tc>
          <w:tcPr>
            <w:tcW w:w="1190" w:type="dxa"/>
            <w:gridSpan w:val="4"/>
            <w:hideMark/>
          </w:tcPr>
          <w:p w14:paraId="3FE42A61" w14:textId="77777777" w:rsidR="0097490C" w:rsidRDefault="005D4A76">
            <w:pPr>
              <w:pStyle w:val="normal-000005"/>
            </w:pPr>
            <w:r>
              <w:rPr>
                <w:rStyle w:val="defaultparagraphfont-000006"/>
              </w:rPr>
              <w:t>Ne</w:t>
            </w:r>
            <w:r>
              <w:t xml:space="preserve"> </w:t>
            </w:r>
          </w:p>
        </w:tc>
        <w:tc>
          <w:tcPr>
            <w:tcW w:w="914" w:type="dxa"/>
            <w:gridSpan w:val="4"/>
            <w:hideMark/>
          </w:tcPr>
          <w:p w14:paraId="2F3AB304" w14:textId="77777777" w:rsidR="0097490C" w:rsidRDefault="005D4A76">
            <w:pPr>
              <w:pStyle w:val="normal-000005"/>
            </w:pPr>
            <w:r>
              <w:rPr>
                <w:rStyle w:val="defaultparagraphfont-000006"/>
              </w:rPr>
              <w:t>Ne</w:t>
            </w:r>
            <w:r>
              <w:t xml:space="preserve"> </w:t>
            </w:r>
          </w:p>
        </w:tc>
        <w:tc>
          <w:tcPr>
            <w:tcW w:w="869" w:type="dxa"/>
            <w:hideMark/>
          </w:tcPr>
          <w:p w14:paraId="79F269E1" w14:textId="77777777" w:rsidR="0097490C" w:rsidRDefault="005D4A76">
            <w:pPr>
              <w:pStyle w:val="normal-000005"/>
            </w:pPr>
            <w:r>
              <w:rPr>
                <w:rStyle w:val="defaultparagraphfont-000006"/>
              </w:rPr>
              <w:t>Ne</w:t>
            </w:r>
            <w:r>
              <w:t xml:space="preserve"> </w:t>
            </w:r>
          </w:p>
        </w:tc>
      </w:tr>
      <w:tr w:rsidR="0097490C" w14:paraId="6FAD0F73" w14:textId="77777777" w:rsidTr="002823F0">
        <w:trPr>
          <w:trHeight w:val="255"/>
        </w:trPr>
        <w:tc>
          <w:tcPr>
            <w:tcW w:w="897" w:type="dxa"/>
            <w:gridSpan w:val="3"/>
            <w:hideMark/>
          </w:tcPr>
          <w:p w14:paraId="78385AC7" w14:textId="77777777" w:rsidR="0097490C" w:rsidRDefault="005D4A76">
            <w:pPr>
              <w:pStyle w:val="normal-000005"/>
            </w:pPr>
            <w:r>
              <w:rPr>
                <w:rStyle w:val="defaultparagraphfont-000006"/>
              </w:rPr>
              <w:t>5.5.4.</w:t>
            </w:r>
            <w:r>
              <w:t xml:space="preserve"> </w:t>
            </w:r>
          </w:p>
        </w:tc>
        <w:tc>
          <w:tcPr>
            <w:tcW w:w="5056" w:type="dxa"/>
            <w:gridSpan w:val="7"/>
            <w:hideMark/>
          </w:tcPr>
          <w:p w14:paraId="24FF7A88" w14:textId="77777777" w:rsidR="0097490C" w:rsidRDefault="005D4A76">
            <w:pPr>
              <w:pStyle w:val="normal-000005"/>
            </w:pPr>
            <w:r>
              <w:rPr>
                <w:rStyle w:val="defaultparagraphfont-000006"/>
              </w:rPr>
              <w:t>Korištenje obnovljivih i neobnovljivih izvora energije</w:t>
            </w:r>
            <w:r>
              <w:t xml:space="preserve"> </w:t>
            </w:r>
          </w:p>
        </w:tc>
        <w:tc>
          <w:tcPr>
            <w:tcW w:w="1190" w:type="dxa"/>
            <w:gridSpan w:val="4"/>
            <w:hideMark/>
          </w:tcPr>
          <w:p w14:paraId="780C7F28" w14:textId="77777777" w:rsidR="0097490C" w:rsidRDefault="005D4A76">
            <w:pPr>
              <w:pStyle w:val="normal-000005"/>
            </w:pPr>
            <w:r>
              <w:rPr>
                <w:rStyle w:val="defaultparagraphfont-000006"/>
              </w:rPr>
              <w:t>Ne</w:t>
            </w:r>
            <w:r>
              <w:t xml:space="preserve"> </w:t>
            </w:r>
          </w:p>
        </w:tc>
        <w:tc>
          <w:tcPr>
            <w:tcW w:w="914" w:type="dxa"/>
            <w:gridSpan w:val="4"/>
            <w:hideMark/>
          </w:tcPr>
          <w:p w14:paraId="127713E0" w14:textId="77777777" w:rsidR="0097490C" w:rsidRDefault="005D4A76">
            <w:pPr>
              <w:pStyle w:val="normal-000005"/>
            </w:pPr>
            <w:r>
              <w:rPr>
                <w:rStyle w:val="defaultparagraphfont-000006"/>
              </w:rPr>
              <w:t>Ne</w:t>
            </w:r>
            <w:r>
              <w:t xml:space="preserve"> </w:t>
            </w:r>
          </w:p>
        </w:tc>
        <w:tc>
          <w:tcPr>
            <w:tcW w:w="869" w:type="dxa"/>
            <w:hideMark/>
          </w:tcPr>
          <w:p w14:paraId="7D42330A" w14:textId="77777777" w:rsidR="0097490C" w:rsidRDefault="005D4A76">
            <w:pPr>
              <w:pStyle w:val="normal-000005"/>
            </w:pPr>
            <w:r>
              <w:rPr>
                <w:rStyle w:val="defaultparagraphfont-000006"/>
              </w:rPr>
              <w:t>Ne</w:t>
            </w:r>
            <w:r>
              <w:t xml:space="preserve"> </w:t>
            </w:r>
          </w:p>
        </w:tc>
      </w:tr>
      <w:tr w:rsidR="0097490C" w14:paraId="20344217" w14:textId="77777777" w:rsidTr="002823F0">
        <w:trPr>
          <w:trHeight w:val="255"/>
        </w:trPr>
        <w:tc>
          <w:tcPr>
            <w:tcW w:w="897" w:type="dxa"/>
            <w:gridSpan w:val="3"/>
            <w:hideMark/>
          </w:tcPr>
          <w:p w14:paraId="5D36A2B1" w14:textId="77777777" w:rsidR="0097490C" w:rsidRDefault="005D4A76">
            <w:pPr>
              <w:pStyle w:val="normal-000005"/>
            </w:pPr>
            <w:r>
              <w:rPr>
                <w:rStyle w:val="defaultparagraphfont-000006"/>
              </w:rPr>
              <w:t>5.5.5.</w:t>
            </w:r>
            <w:r>
              <w:t xml:space="preserve"> </w:t>
            </w:r>
          </w:p>
        </w:tc>
        <w:tc>
          <w:tcPr>
            <w:tcW w:w="5056" w:type="dxa"/>
            <w:gridSpan w:val="7"/>
            <w:hideMark/>
          </w:tcPr>
          <w:p w14:paraId="140C3A25" w14:textId="77777777" w:rsidR="0097490C" w:rsidRDefault="005D4A76">
            <w:pPr>
              <w:pStyle w:val="normal-000005"/>
            </w:pPr>
            <w:r>
              <w:rPr>
                <w:rStyle w:val="defaultparagraphfont-000006"/>
              </w:rPr>
              <w:t>Bioraznolikost biljnog i životinjskog svijeta</w:t>
            </w:r>
            <w:r>
              <w:t xml:space="preserve"> </w:t>
            </w:r>
          </w:p>
        </w:tc>
        <w:tc>
          <w:tcPr>
            <w:tcW w:w="1190" w:type="dxa"/>
            <w:gridSpan w:val="4"/>
            <w:hideMark/>
          </w:tcPr>
          <w:p w14:paraId="341F48C0" w14:textId="77777777" w:rsidR="0097490C" w:rsidRDefault="005D4A76">
            <w:pPr>
              <w:pStyle w:val="normal-000005"/>
            </w:pPr>
            <w:r>
              <w:rPr>
                <w:rStyle w:val="defaultparagraphfont-000006"/>
              </w:rPr>
              <w:t>Ne</w:t>
            </w:r>
            <w:r>
              <w:t xml:space="preserve"> </w:t>
            </w:r>
          </w:p>
        </w:tc>
        <w:tc>
          <w:tcPr>
            <w:tcW w:w="914" w:type="dxa"/>
            <w:gridSpan w:val="4"/>
            <w:hideMark/>
          </w:tcPr>
          <w:p w14:paraId="2F36C724" w14:textId="77777777" w:rsidR="0097490C" w:rsidRDefault="005D4A76">
            <w:pPr>
              <w:pStyle w:val="normal-000005"/>
            </w:pPr>
            <w:r>
              <w:rPr>
                <w:rStyle w:val="defaultparagraphfont-000006"/>
              </w:rPr>
              <w:t>Ne</w:t>
            </w:r>
            <w:r>
              <w:t xml:space="preserve"> </w:t>
            </w:r>
          </w:p>
        </w:tc>
        <w:tc>
          <w:tcPr>
            <w:tcW w:w="869" w:type="dxa"/>
            <w:hideMark/>
          </w:tcPr>
          <w:p w14:paraId="63827E4D" w14:textId="77777777" w:rsidR="0097490C" w:rsidRDefault="005D4A76">
            <w:pPr>
              <w:pStyle w:val="normal-000005"/>
            </w:pPr>
            <w:r>
              <w:rPr>
                <w:rStyle w:val="defaultparagraphfont-000006"/>
              </w:rPr>
              <w:t>Ne</w:t>
            </w:r>
            <w:r>
              <w:t xml:space="preserve"> </w:t>
            </w:r>
          </w:p>
        </w:tc>
      </w:tr>
      <w:tr w:rsidR="0097490C" w14:paraId="72374FC0" w14:textId="77777777" w:rsidTr="002823F0">
        <w:trPr>
          <w:trHeight w:val="255"/>
        </w:trPr>
        <w:tc>
          <w:tcPr>
            <w:tcW w:w="897" w:type="dxa"/>
            <w:gridSpan w:val="3"/>
            <w:hideMark/>
          </w:tcPr>
          <w:p w14:paraId="0FD83856" w14:textId="77777777" w:rsidR="0097490C" w:rsidRDefault="005D4A76">
            <w:pPr>
              <w:pStyle w:val="normal-000005"/>
            </w:pPr>
            <w:r>
              <w:rPr>
                <w:rStyle w:val="defaultparagraphfont-000006"/>
              </w:rPr>
              <w:t>5.5.6.</w:t>
            </w:r>
            <w:r>
              <w:t xml:space="preserve"> </w:t>
            </w:r>
          </w:p>
        </w:tc>
        <w:tc>
          <w:tcPr>
            <w:tcW w:w="5056" w:type="dxa"/>
            <w:gridSpan w:val="7"/>
            <w:hideMark/>
          </w:tcPr>
          <w:p w14:paraId="74F5F5C2" w14:textId="77777777" w:rsidR="0097490C" w:rsidRDefault="005D4A76">
            <w:pPr>
              <w:pStyle w:val="normal-000005"/>
            </w:pPr>
            <w:r>
              <w:rPr>
                <w:rStyle w:val="defaultparagraphfont-000006"/>
              </w:rPr>
              <w:t>Gospodarenje otpadom i/ili recikliranje</w:t>
            </w:r>
            <w:r>
              <w:t xml:space="preserve"> </w:t>
            </w:r>
          </w:p>
        </w:tc>
        <w:tc>
          <w:tcPr>
            <w:tcW w:w="1190" w:type="dxa"/>
            <w:gridSpan w:val="4"/>
            <w:hideMark/>
          </w:tcPr>
          <w:p w14:paraId="1AE20E5D" w14:textId="77777777" w:rsidR="0097490C" w:rsidRDefault="005D4A76">
            <w:pPr>
              <w:pStyle w:val="normal-000005"/>
            </w:pPr>
            <w:r>
              <w:rPr>
                <w:rStyle w:val="defaultparagraphfont-000006"/>
              </w:rPr>
              <w:t>Ne</w:t>
            </w:r>
            <w:r>
              <w:t xml:space="preserve"> </w:t>
            </w:r>
          </w:p>
        </w:tc>
        <w:tc>
          <w:tcPr>
            <w:tcW w:w="914" w:type="dxa"/>
            <w:gridSpan w:val="4"/>
            <w:hideMark/>
          </w:tcPr>
          <w:p w14:paraId="6D4DB510" w14:textId="77777777" w:rsidR="0097490C" w:rsidRDefault="005D4A76">
            <w:pPr>
              <w:pStyle w:val="normal-000005"/>
            </w:pPr>
            <w:r>
              <w:rPr>
                <w:rStyle w:val="defaultparagraphfont-000006"/>
              </w:rPr>
              <w:t>Ne</w:t>
            </w:r>
            <w:r>
              <w:t xml:space="preserve"> </w:t>
            </w:r>
          </w:p>
        </w:tc>
        <w:tc>
          <w:tcPr>
            <w:tcW w:w="869" w:type="dxa"/>
            <w:hideMark/>
          </w:tcPr>
          <w:p w14:paraId="59281841" w14:textId="77777777" w:rsidR="0097490C" w:rsidRDefault="005D4A76">
            <w:pPr>
              <w:pStyle w:val="normal-000005"/>
            </w:pPr>
            <w:r>
              <w:rPr>
                <w:rStyle w:val="defaultparagraphfont-000006"/>
              </w:rPr>
              <w:t>Ne</w:t>
            </w:r>
            <w:r>
              <w:t xml:space="preserve"> </w:t>
            </w:r>
          </w:p>
        </w:tc>
      </w:tr>
      <w:tr w:rsidR="0097490C" w14:paraId="74A0B9ED" w14:textId="77777777" w:rsidTr="002823F0">
        <w:trPr>
          <w:trHeight w:val="255"/>
        </w:trPr>
        <w:tc>
          <w:tcPr>
            <w:tcW w:w="897" w:type="dxa"/>
            <w:gridSpan w:val="3"/>
            <w:hideMark/>
          </w:tcPr>
          <w:p w14:paraId="4EFB664B" w14:textId="77777777" w:rsidR="0097490C" w:rsidRDefault="005D4A76">
            <w:pPr>
              <w:pStyle w:val="normal-000005"/>
            </w:pPr>
            <w:r>
              <w:rPr>
                <w:rStyle w:val="defaultparagraphfont-000006"/>
              </w:rPr>
              <w:t>5.5.7.</w:t>
            </w:r>
            <w:r>
              <w:t xml:space="preserve"> </w:t>
            </w:r>
          </w:p>
        </w:tc>
        <w:tc>
          <w:tcPr>
            <w:tcW w:w="5056" w:type="dxa"/>
            <w:gridSpan w:val="7"/>
            <w:hideMark/>
          </w:tcPr>
          <w:p w14:paraId="1D903AAB" w14:textId="77777777" w:rsidR="0097490C" w:rsidRDefault="005D4A76">
            <w:pPr>
              <w:pStyle w:val="normal-000005"/>
            </w:pPr>
            <w:r>
              <w:rPr>
                <w:rStyle w:val="defaultparagraphfont-000006"/>
              </w:rPr>
              <w:t>Rizik onečišćenja od industrijskih pogona po bilo kojoj osnovi</w:t>
            </w:r>
            <w:r>
              <w:t xml:space="preserve"> </w:t>
            </w:r>
          </w:p>
        </w:tc>
        <w:tc>
          <w:tcPr>
            <w:tcW w:w="1190" w:type="dxa"/>
            <w:gridSpan w:val="4"/>
            <w:hideMark/>
          </w:tcPr>
          <w:p w14:paraId="4127696B" w14:textId="77777777" w:rsidR="0097490C" w:rsidRDefault="005D4A76">
            <w:pPr>
              <w:pStyle w:val="normal-000005"/>
            </w:pPr>
            <w:r>
              <w:rPr>
                <w:rStyle w:val="defaultparagraphfont-000006"/>
              </w:rPr>
              <w:t>Ne</w:t>
            </w:r>
            <w:r>
              <w:t xml:space="preserve"> </w:t>
            </w:r>
          </w:p>
        </w:tc>
        <w:tc>
          <w:tcPr>
            <w:tcW w:w="914" w:type="dxa"/>
            <w:gridSpan w:val="4"/>
            <w:hideMark/>
          </w:tcPr>
          <w:p w14:paraId="200409A9" w14:textId="77777777" w:rsidR="0097490C" w:rsidRDefault="005D4A76">
            <w:pPr>
              <w:pStyle w:val="normal-000005"/>
            </w:pPr>
            <w:r>
              <w:rPr>
                <w:rStyle w:val="defaultparagraphfont-000006"/>
              </w:rPr>
              <w:t>Ne</w:t>
            </w:r>
            <w:r>
              <w:t xml:space="preserve"> </w:t>
            </w:r>
          </w:p>
        </w:tc>
        <w:tc>
          <w:tcPr>
            <w:tcW w:w="869" w:type="dxa"/>
            <w:hideMark/>
          </w:tcPr>
          <w:p w14:paraId="55F35F6D" w14:textId="77777777" w:rsidR="0097490C" w:rsidRDefault="005D4A76">
            <w:pPr>
              <w:pStyle w:val="normal-000005"/>
            </w:pPr>
            <w:r>
              <w:rPr>
                <w:rStyle w:val="defaultparagraphfont-000006"/>
              </w:rPr>
              <w:t>Ne</w:t>
            </w:r>
            <w:r>
              <w:t xml:space="preserve"> </w:t>
            </w:r>
          </w:p>
        </w:tc>
      </w:tr>
      <w:tr w:rsidR="0097490C" w14:paraId="1299074D" w14:textId="77777777" w:rsidTr="002823F0">
        <w:trPr>
          <w:trHeight w:val="255"/>
        </w:trPr>
        <w:tc>
          <w:tcPr>
            <w:tcW w:w="897" w:type="dxa"/>
            <w:gridSpan w:val="3"/>
            <w:hideMark/>
          </w:tcPr>
          <w:p w14:paraId="5509B76D" w14:textId="77777777" w:rsidR="0097490C" w:rsidRDefault="005D4A76">
            <w:pPr>
              <w:pStyle w:val="normal-000005"/>
            </w:pPr>
            <w:r>
              <w:rPr>
                <w:rStyle w:val="defaultparagraphfont-000006"/>
              </w:rPr>
              <w:t>5.5.8.</w:t>
            </w:r>
            <w:r>
              <w:t xml:space="preserve"> </w:t>
            </w:r>
          </w:p>
        </w:tc>
        <w:tc>
          <w:tcPr>
            <w:tcW w:w="5056" w:type="dxa"/>
            <w:gridSpan w:val="7"/>
            <w:hideMark/>
          </w:tcPr>
          <w:p w14:paraId="70CEB406" w14:textId="77777777" w:rsidR="0097490C" w:rsidRDefault="005D4A76">
            <w:pPr>
              <w:pStyle w:val="normal-000005"/>
            </w:pPr>
            <w:r>
              <w:rPr>
                <w:rStyle w:val="defaultparagraphfont-000006"/>
              </w:rPr>
              <w:t>Zaštita od utjecaja genetski modificiranih organizama</w:t>
            </w:r>
            <w:r>
              <w:t xml:space="preserve"> </w:t>
            </w:r>
          </w:p>
        </w:tc>
        <w:tc>
          <w:tcPr>
            <w:tcW w:w="1190" w:type="dxa"/>
            <w:gridSpan w:val="4"/>
            <w:hideMark/>
          </w:tcPr>
          <w:p w14:paraId="44DD4BCE" w14:textId="77777777" w:rsidR="0097490C" w:rsidRDefault="005D4A76">
            <w:pPr>
              <w:pStyle w:val="normal-000005"/>
            </w:pPr>
            <w:r>
              <w:rPr>
                <w:rStyle w:val="defaultparagraphfont-000006"/>
              </w:rPr>
              <w:t>Ne</w:t>
            </w:r>
            <w:r>
              <w:t xml:space="preserve"> </w:t>
            </w:r>
          </w:p>
        </w:tc>
        <w:tc>
          <w:tcPr>
            <w:tcW w:w="914" w:type="dxa"/>
            <w:gridSpan w:val="4"/>
            <w:hideMark/>
          </w:tcPr>
          <w:p w14:paraId="78B200F7" w14:textId="77777777" w:rsidR="0097490C" w:rsidRDefault="005D4A76">
            <w:pPr>
              <w:pStyle w:val="normal-000005"/>
            </w:pPr>
            <w:r>
              <w:rPr>
                <w:rStyle w:val="defaultparagraphfont-000006"/>
              </w:rPr>
              <w:t>Ne</w:t>
            </w:r>
            <w:r>
              <w:t xml:space="preserve"> </w:t>
            </w:r>
          </w:p>
        </w:tc>
        <w:tc>
          <w:tcPr>
            <w:tcW w:w="869" w:type="dxa"/>
            <w:hideMark/>
          </w:tcPr>
          <w:p w14:paraId="5FDBE97B" w14:textId="77777777" w:rsidR="0097490C" w:rsidRDefault="005D4A76">
            <w:pPr>
              <w:pStyle w:val="normal-000005"/>
            </w:pPr>
            <w:r>
              <w:rPr>
                <w:rStyle w:val="defaultparagraphfont-000006"/>
              </w:rPr>
              <w:t>Ne</w:t>
            </w:r>
            <w:r>
              <w:t xml:space="preserve"> </w:t>
            </w:r>
          </w:p>
        </w:tc>
      </w:tr>
      <w:tr w:rsidR="0097490C" w14:paraId="503F4F77" w14:textId="77777777" w:rsidTr="002823F0">
        <w:trPr>
          <w:trHeight w:val="255"/>
        </w:trPr>
        <w:tc>
          <w:tcPr>
            <w:tcW w:w="897" w:type="dxa"/>
            <w:gridSpan w:val="3"/>
            <w:hideMark/>
          </w:tcPr>
          <w:p w14:paraId="13B9D2DE" w14:textId="77777777" w:rsidR="0097490C" w:rsidRDefault="005D4A76">
            <w:pPr>
              <w:pStyle w:val="normal-000005"/>
            </w:pPr>
            <w:r>
              <w:rPr>
                <w:rStyle w:val="defaultparagraphfont-000006"/>
              </w:rPr>
              <w:t>5.5.9.</w:t>
            </w:r>
            <w:r>
              <w:t xml:space="preserve"> </w:t>
            </w:r>
          </w:p>
        </w:tc>
        <w:tc>
          <w:tcPr>
            <w:tcW w:w="5056" w:type="dxa"/>
            <w:gridSpan w:val="7"/>
            <w:hideMark/>
          </w:tcPr>
          <w:p w14:paraId="5ADB4379" w14:textId="77777777" w:rsidR="0097490C" w:rsidRDefault="005D4A76">
            <w:pPr>
              <w:pStyle w:val="normal-000005"/>
            </w:pPr>
            <w:r>
              <w:rPr>
                <w:rStyle w:val="defaultparagraphfont-000006"/>
              </w:rPr>
              <w:t>Zaštita od utjecaja kemikalija</w:t>
            </w:r>
            <w:r>
              <w:t xml:space="preserve"> </w:t>
            </w:r>
          </w:p>
        </w:tc>
        <w:tc>
          <w:tcPr>
            <w:tcW w:w="1190" w:type="dxa"/>
            <w:gridSpan w:val="4"/>
            <w:hideMark/>
          </w:tcPr>
          <w:p w14:paraId="28B854F9" w14:textId="77777777" w:rsidR="0097490C" w:rsidRDefault="005D4A76">
            <w:pPr>
              <w:pStyle w:val="normal-000005"/>
            </w:pPr>
            <w:r>
              <w:rPr>
                <w:rStyle w:val="defaultparagraphfont-000006"/>
              </w:rPr>
              <w:t>Ne</w:t>
            </w:r>
            <w:r>
              <w:t xml:space="preserve"> </w:t>
            </w:r>
          </w:p>
        </w:tc>
        <w:tc>
          <w:tcPr>
            <w:tcW w:w="914" w:type="dxa"/>
            <w:gridSpan w:val="4"/>
            <w:hideMark/>
          </w:tcPr>
          <w:p w14:paraId="42A08A08" w14:textId="77777777" w:rsidR="0097490C" w:rsidRDefault="005D4A76">
            <w:pPr>
              <w:pStyle w:val="normal-000005"/>
            </w:pPr>
            <w:r>
              <w:rPr>
                <w:rStyle w:val="defaultparagraphfont-000006"/>
              </w:rPr>
              <w:t>Ne</w:t>
            </w:r>
            <w:r>
              <w:t xml:space="preserve"> </w:t>
            </w:r>
          </w:p>
        </w:tc>
        <w:tc>
          <w:tcPr>
            <w:tcW w:w="869" w:type="dxa"/>
            <w:hideMark/>
          </w:tcPr>
          <w:p w14:paraId="23DC29E1" w14:textId="77777777" w:rsidR="0097490C" w:rsidRDefault="005D4A76">
            <w:pPr>
              <w:pStyle w:val="normal-000005"/>
            </w:pPr>
            <w:r>
              <w:rPr>
                <w:rStyle w:val="defaultparagraphfont-000006"/>
              </w:rPr>
              <w:t>Ne</w:t>
            </w:r>
            <w:r>
              <w:t xml:space="preserve"> </w:t>
            </w:r>
          </w:p>
        </w:tc>
      </w:tr>
      <w:tr w:rsidR="0097490C" w14:paraId="630C6393" w14:textId="77777777" w:rsidTr="002823F0">
        <w:trPr>
          <w:trHeight w:val="255"/>
        </w:trPr>
        <w:tc>
          <w:tcPr>
            <w:tcW w:w="897" w:type="dxa"/>
            <w:gridSpan w:val="3"/>
            <w:hideMark/>
          </w:tcPr>
          <w:p w14:paraId="27D860F3" w14:textId="77777777" w:rsidR="0097490C" w:rsidRDefault="005D4A76">
            <w:pPr>
              <w:pStyle w:val="normal-000005"/>
            </w:pPr>
            <w:r>
              <w:rPr>
                <w:rStyle w:val="defaultparagraphfont-000006"/>
              </w:rPr>
              <w:t>5.5.10.</w:t>
            </w:r>
            <w:r>
              <w:t xml:space="preserve"> </w:t>
            </w:r>
          </w:p>
        </w:tc>
        <w:tc>
          <w:tcPr>
            <w:tcW w:w="5056" w:type="dxa"/>
            <w:gridSpan w:val="7"/>
            <w:hideMark/>
          </w:tcPr>
          <w:p w14:paraId="330C0027" w14:textId="77777777" w:rsidR="0097490C" w:rsidRDefault="005D4A76">
            <w:pPr>
              <w:pStyle w:val="normal-000031"/>
            </w:pPr>
            <w:r>
              <w:rPr>
                <w:rStyle w:val="defaultparagraphfont-000006"/>
              </w:rPr>
              <w:t>Drugi očekivani izravni učinak:</w:t>
            </w:r>
            <w:r>
              <w:t xml:space="preserve"> </w:t>
            </w:r>
          </w:p>
          <w:p w14:paraId="6E6EA2A5" w14:textId="77777777" w:rsidR="0097490C" w:rsidRDefault="005D4A76">
            <w:pPr>
              <w:pStyle w:val="normal-000005"/>
            </w:pPr>
            <w:r>
              <w:rPr>
                <w:rStyle w:val="000000"/>
              </w:rPr>
              <w:t> </w:t>
            </w:r>
            <w:r>
              <w:t xml:space="preserve"> </w:t>
            </w:r>
          </w:p>
        </w:tc>
        <w:tc>
          <w:tcPr>
            <w:tcW w:w="1190" w:type="dxa"/>
            <w:gridSpan w:val="4"/>
            <w:hideMark/>
          </w:tcPr>
          <w:p w14:paraId="256282EA" w14:textId="77777777" w:rsidR="0097490C" w:rsidRDefault="005D4A76">
            <w:pPr>
              <w:pStyle w:val="normal-000005"/>
            </w:pPr>
            <w:r>
              <w:rPr>
                <w:rStyle w:val="defaultparagraphfont-000006"/>
              </w:rPr>
              <w:t>Ne</w:t>
            </w:r>
            <w:r>
              <w:t xml:space="preserve"> </w:t>
            </w:r>
          </w:p>
        </w:tc>
        <w:tc>
          <w:tcPr>
            <w:tcW w:w="914" w:type="dxa"/>
            <w:gridSpan w:val="4"/>
            <w:hideMark/>
          </w:tcPr>
          <w:p w14:paraId="4F44FEEF" w14:textId="77777777" w:rsidR="0097490C" w:rsidRDefault="005D4A76">
            <w:pPr>
              <w:pStyle w:val="normal-000005"/>
            </w:pPr>
            <w:r>
              <w:rPr>
                <w:rStyle w:val="defaultparagraphfont-000006"/>
              </w:rPr>
              <w:t>Ne</w:t>
            </w:r>
            <w:r>
              <w:t xml:space="preserve"> </w:t>
            </w:r>
          </w:p>
        </w:tc>
        <w:tc>
          <w:tcPr>
            <w:tcW w:w="869" w:type="dxa"/>
            <w:hideMark/>
          </w:tcPr>
          <w:p w14:paraId="24F4EBF2" w14:textId="77777777" w:rsidR="0097490C" w:rsidRDefault="005D4A76">
            <w:pPr>
              <w:pStyle w:val="normal-000005"/>
            </w:pPr>
            <w:r>
              <w:rPr>
                <w:rStyle w:val="defaultparagraphfont-000006"/>
              </w:rPr>
              <w:t>Ne</w:t>
            </w:r>
            <w:r>
              <w:t xml:space="preserve"> </w:t>
            </w:r>
          </w:p>
        </w:tc>
      </w:tr>
      <w:tr w:rsidR="0097490C" w14:paraId="6140033A" w14:textId="77777777" w:rsidTr="002823F0">
        <w:trPr>
          <w:trHeight w:val="255"/>
        </w:trPr>
        <w:tc>
          <w:tcPr>
            <w:tcW w:w="897" w:type="dxa"/>
            <w:gridSpan w:val="3"/>
            <w:hideMark/>
          </w:tcPr>
          <w:p w14:paraId="6D54F53C" w14:textId="77777777" w:rsidR="0097490C" w:rsidRDefault="005D4A76">
            <w:pPr>
              <w:pStyle w:val="normal-000005"/>
            </w:pPr>
            <w:r>
              <w:rPr>
                <w:rStyle w:val="defaultparagraphfont-000006"/>
              </w:rPr>
              <w:t>5.5.11.</w:t>
            </w:r>
            <w:r>
              <w:t xml:space="preserve"> </w:t>
            </w:r>
          </w:p>
        </w:tc>
        <w:tc>
          <w:tcPr>
            <w:tcW w:w="8029" w:type="dxa"/>
            <w:gridSpan w:val="16"/>
            <w:hideMark/>
          </w:tcPr>
          <w:p w14:paraId="6F510225" w14:textId="79785186" w:rsidR="0097490C" w:rsidRDefault="005D4A76">
            <w:pPr>
              <w:pStyle w:val="normal-000005"/>
            </w:pPr>
            <w:r>
              <w:rPr>
                <w:rStyle w:val="defaultparagraphfont-000011"/>
              </w:rPr>
              <w:t>Obrazloženje za analizu utvrđivanja izravnih učinaka od 5.5.1. do 5.5.10.:</w:t>
            </w:r>
            <w:r>
              <w:t xml:space="preserve"> </w:t>
            </w:r>
          </w:p>
          <w:p w14:paraId="17DC82EF" w14:textId="77777777" w:rsidR="0061073C" w:rsidRDefault="0061073C">
            <w:pPr>
              <w:pStyle w:val="normal-000005"/>
            </w:pPr>
          </w:p>
          <w:p w14:paraId="11CC2F51" w14:textId="6ED3CD03" w:rsidR="0097490C" w:rsidRDefault="005D4A76" w:rsidP="00255033">
            <w:pPr>
              <w:pStyle w:val="normal-000005"/>
              <w:jc w:val="both"/>
            </w:pPr>
            <w:r>
              <w:rPr>
                <w:rStyle w:val="defaultparagraphfont-000011"/>
              </w:rPr>
              <w:t xml:space="preserve">Pitanja koja se uređuju </w:t>
            </w:r>
            <w:r w:rsidR="00CA6729">
              <w:rPr>
                <w:rStyle w:val="defaultparagraphfont-000006"/>
              </w:rPr>
              <w:t xml:space="preserve">Zakonom o izmjenama i dopuni </w:t>
            </w:r>
            <w:r w:rsidR="00CA6729" w:rsidRPr="005C5873">
              <w:t>Zakon</w:t>
            </w:r>
            <w:r w:rsidR="00CA6729">
              <w:t>a</w:t>
            </w:r>
            <w:r w:rsidR="00CA6729" w:rsidRPr="005C5873">
              <w:t xml:space="preserve"> o provedbi Uredbe (EU) br. 528/2012 Europskoga parlamenta i Vijeća u vezi sa stavljanjem na raspolaganje na tržištu i uporabi biocidnih proizvoda</w:t>
            </w:r>
            <w:r w:rsidR="00F34160" w:rsidRPr="001759B8">
              <w:rPr>
                <w:rFonts w:eastAsiaTheme="minorHAnsi"/>
                <w:lang w:eastAsia="en-US"/>
              </w:rPr>
              <w:t xml:space="preserve"> </w:t>
            </w:r>
            <w:r>
              <w:rPr>
                <w:rStyle w:val="defaultparagraphfont-000011"/>
              </w:rPr>
              <w:t>su takva da neće imati izravnih učinaka na zaštitu okoliša.</w:t>
            </w:r>
            <w:r>
              <w:t xml:space="preserve"> </w:t>
            </w:r>
          </w:p>
        </w:tc>
      </w:tr>
      <w:tr w:rsidR="0097490C" w14:paraId="38E3EC51" w14:textId="77777777" w:rsidTr="002823F0">
        <w:trPr>
          <w:trHeight w:val="255"/>
        </w:trPr>
        <w:tc>
          <w:tcPr>
            <w:tcW w:w="897" w:type="dxa"/>
            <w:gridSpan w:val="3"/>
            <w:hideMark/>
          </w:tcPr>
          <w:p w14:paraId="6FC8A8E0" w14:textId="77777777" w:rsidR="0097490C" w:rsidRDefault="005D4A76">
            <w:pPr>
              <w:pStyle w:val="normal-000005"/>
            </w:pPr>
            <w:r>
              <w:rPr>
                <w:rStyle w:val="000000"/>
              </w:rPr>
              <w:t> </w:t>
            </w:r>
            <w:r>
              <w:t xml:space="preserve"> </w:t>
            </w:r>
          </w:p>
        </w:tc>
        <w:tc>
          <w:tcPr>
            <w:tcW w:w="5056" w:type="dxa"/>
            <w:gridSpan w:val="7"/>
            <w:hideMark/>
          </w:tcPr>
          <w:p w14:paraId="00038D4B" w14:textId="77777777" w:rsidR="0097490C" w:rsidRDefault="005D4A76">
            <w:pPr>
              <w:pStyle w:val="normal-000005"/>
            </w:pPr>
            <w:r>
              <w:rPr>
                <w:rStyle w:val="defaultparagraphfont-000022"/>
              </w:rPr>
              <w:t xml:space="preserve">Utvrdite veličinu adresata: </w:t>
            </w:r>
          </w:p>
        </w:tc>
        <w:tc>
          <w:tcPr>
            <w:tcW w:w="1190" w:type="dxa"/>
            <w:gridSpan w:val="4"/>
            <w:hideMark/>
          </w:tcPr>
          <w:p w14:paraId="235029B9" w14:textId="77777777" w:rsidR="0097490C" w:rsidRDefault="005D4A76">
            <w:pPr>
              <w:pStyle w:val="normal-000005"/>
            </w:pPr>
            <w:r>
              <w:rPr>
                <w:rStyle w:val="000020"/>
              </w:rPr>
              <w:t xml:space="preserve">  </w:t>
            </w:r>
          </w:p>
        </w:tc>
        <w:tc>
          <w:tcPr>
            <w:tcW w:w="914" w:type="dxa"/>
            <w:gridSpan w:val="4"/>
            <w:hideMark/>
          </w:tcPr>
          <w:p w14:paraId="555D6FE1" w14:textId="77777777" w:rsidR="0097490C" w:rsidRDefault="005D4A76">
            <w:pPr>
              <w:pStyle w:val="normal-000005"/>
            </w:pPr>
            <w:r>
              <w:rPr>
                <w:rStyle w:val="000020"/>
              </w:rPr>
              <w:t xml:space="preserve">  </w:t>
            </w:r>
          </w:p>
        </w:tc>
        <w:tc>
          <w:tcPr>
            <w:tcW w:w="869" w:type="dxa"/>
            <w:hideMark/>
          </w:tcPr>
          <w:p w14:paraId="7C99F1F3" w14:textId="77777777" w:rsidR="0097490C" w:rsidRDefault="005D4A76">
            <w:pPr>
              <w:pStyle w:val="normal-000005"/>
            </w:pPr>
            <w:r>
              <w:rPr>
                <w:rStyle w:val="000020"/>
              </w:rPr>
              <w:t xml:space="preserve">  </w:t>
            </w:r>
          </w:p>
        </w:tc>
      </w:tr>
      <w:tr w:rsidR="0097490C" w14:paraId="77C9D20E" w14:textId="77777777" w:rsidTr="002823F0">
        <w:trPr>
          <w:trHeight w:val="255"/>
        </w:trPr>
        <w:tc>
          <w:tcPr>
            <w:tcW w:w="897" w:type="dxa"/>
            <w:gridSpan w:val="3"/>
            <w:hideMark/>
          </w:tcPr>
          <w:p w14:paraId="1AEDAEC7" w14:textId="77777777" w:rsidR="0097490C" w:rsidRDefault="005D4A76">
            <w:pPr>
              <w:pStyle w:val="normal-000005"/>
            </w:pPr>
            <w:r>
              <w:rPr>
                <w:rStyle w:val="defaultparagraphfont-000006"/>
              </w:rPr>
              <w:t>5.5.12.</w:t>
            </w:r>
            <w:r>
              <w:t xml:space="preserve"> </w:t>
            </w:r>
          </w:p>
        </w:tc>
        <w:tc>
          <w:tcPr>
            <w:tcW w:w="5056" w:type="dxa"/>
            <w:gridSpan w:val="7"/>
            <w:hideMark/>
          </w:tcPr>
          <w:p w14:paraId="2B56C97B" w14:textId="77777777" w:rsidR="0097490C" w:rsidRDefault="005D4A76">
            <w:pPr>
              <w:pStyle w:val="normal-000005"/>
            </w:pPr>
            <w:r>
              <w:rPr>
                <w:rStyle w:val="defaultparagraphfont-000006"/>
              </w:rPr>
              <w:t>Mikro i mali poduzetnici i/ili obiteljska poljoprivredna gospodarstva i/ili zadruge</w:t>
            </w:r>
            <w:r>
              <w:t xml:space="preserve"> </w:t>
            </w:r>
          </w:p>
        </w:tc>
        <w:tc>
          <w:tcPr>
            <w:tcW w:w="1190" w:type="dxa"/>
            <w:gridSpan w:val="4"/>
            <w:hideMark/>
          </w:tcPr>
          <w:p w14:paraId="3B7C4E92" w14:textId="77777777" w:rsidR="0097490C" w:rsidRDefault="005D4A76">
            <w:pPr>
              <w:pStyle w:val="normal-000005"/>
            </w:pPr>
            <w:r>
              <w:rPr>
                <w:rStyle w:val="defaultparagraphfont-000006"/>
              </w:rPr>
              <w:t>Ne</w:t>
            </w:r>
            <w:r>
              <w:t xml:space="preserve"> </w:t>
            </w:r>
          </w:p>
        </w:tc>
        <w:tc>
          <w:tcPr>
            <w:tcW w:w="914" w:type="dxa"/>
            <w:gridSpan w:val="4"/>
            <w:hideMark/>
          </w:tcPr>
          <w:p w14:paraId="2ADF1D8B" w14:textId="77777777" w:rsidR="0097490C" w:rsidRDefault="005D4A76">
            <w:pPr>
              <w:pStyle w:val="normal-000005"/>
            </w:pPr>
            <w:r>
              <w:rPr>
                <w:rStyle w:val="defaultparagraphfont-000006"/>
              </w:rPr>
              <w:t>Ne</w:t>
            </w:r>
            <w:r>
              <w:t xml:space="preserve"> </w:t>
            </w:r>
          </w:p>
        </w:tc>
        <w:tc>
          <w:tcPr>
            <w:tcW w:w="869" w:type="dxa"/>
            <w:hideMark/>
          </w:tcPr>
          <w:p w14:paraId="4C7D238E" w14:textId="77777777" w:rsidR="0097490C" w:rsidRDefault="005D4A76">
            <w:pPr>
              <w:pStyle w:val="normal-000005"/>
            </w:pPr>
            <w:r>
              <w:rPr>
                <w:rStyle w:val="defaultparagraphfont-000006"/>
              </w:rPr>
              <w:t>Ne</w:t>
            </w:r>
            <w:r>
              <w:t xml:space="preserve"> </w:t>
            </w:r>
          </w:p>
        </w:tc>
      </w:tr>
      <w:tr w:rsidR="0097490C" w14:paraId="53BFC521" w14:textId="77777777" w:rsidTr="002823F0">
        <w:trPr>
          <w:trHeight w:val="255"/>
        </w:trPr>
        <w:tc>
          <w:tcPr>
            <w:tcW w:w="897" w:type="dxa"/>
            <w:gridSpan w:val="3"/>
            <w:hideMark/>
          </w:tcPr>
          <w:p w14:paraId="148C4A44" w14:textId="77777777" w:rsidR="0097490C" w:rsidRDefault="005D4A76">
            <w:pPr>
              <w:pStyle w:val="normal-000005"/>
            </w:pPr>
            <w:r>
              <w:rPr>
                <w:rStyle w:val="defaultparagraphfont-000006"/>
              </w:rPr>
              <w:t>5.5.13.</w:t>
            </w:r>
            <w:r>
              <w:t xml:space="preserve"> </w:t>
            </w:r>
          </w:p>
        </w:tc>
        <w:tc>
          <w:tcPr>
            <w:tcW w:w="5056" w:type="dxa"/>
            <w:gridSpan w:val="7"/>
            <w:hideMark/>
          </w:tcPr>
          <w:p w14:paraId="6509CAD3" w14:textId="77777777" w:rsidR="0097490C" w:rsidRDefault="005D4A76">
            <w:pPr>
              <w:pStyle w:val="normal-000005"/>
            </w:pPr>
            <w:r>
              <w:rPr>
                <w:rStyle w:val="defaultparagraphfont-000006"/>
              </w:rPr>
              <w:t>Srednji i veliki poduzetnici</w:t>
            </w:r>
            <w:r>
              <w:t xml:space="preserve"> </w:t>
            </w:r>
          </w:p>
        </w:tc>
        <w:tc>
          <w:tcPr>
            <w:tcW w:w="1190" w:type="dxa"/>
            <w:gridSpan w:val="4"/>
            <w:hideMark/>
          </w:tcPr>
          <w:p w14:paraId="43B6DC5D" w14:textId="77777777" w:rsidR="0097490C" w:rsidRDefault="005D4A76">
            <w:pPr>
              <w:pStyle w:val="normal-000005"/>
            </w:pPr>
            <w:r>
              <w:rPr>
                <w:rStyle w:val="defaultparagraphfont-000006"/>
              </w:rPr>
              <w:t>Ne</w:t>
            </w:r>
            <w:r>
              <w:t xml:space="preserve"> </w:t>
            </w:r>
          </w:p>
        </w:tc>
        <w:tc>
          <w:tcPr>
            <w:tcW w:w="914" w:type="dxa"/>
            <w:gridSpan w:val="4"/>
            <w:hideMark/>
          </w:tcPr>
          <w:p w14:paraId="5930C236" w14:textId="77777777" w:rsidR="0097490C" w:rsidRDefault="005D4A76">
            <w:pPr>
              <w:pStyle w:val="normal-000005"/>
            </w:pPr>
            <w:r>
              <w:rPr>
                <w:rStyle w:val="defaultparagraphfont-000006"/>
              </w:rPr>
              <w:t>Ne</w:t>
            </w:r>
            <w:r>
              <w:t xml:space="preserve"> </w:t>
            </w:r>
          </w:p>
        </w:tc>
        <w:tc>
          <w:tcPr>
            <w:tcW w:w="869" w:type="dxa"/>
            <w:hideMark/>
          </w:tcPr>
          <w:p w14:paraId="3E977712" w14:textId="77777777" w:rsidR="0097490C" w:rsidRDefault="005D4A76">
            <w:pPr>
              <w:pStyle w:val="normal-000005"/>
            </w:pPr>
            <w:r>
              <w:rPr>
                <w:rStyle w:val="defaultparagraphfont-000006"/>
              </w:rPr>
              <w:t>Ne</w:t>
            </w:r>
            <w:r>
              <w:t xml:space="preserve"> </w:t>
            </w:r>
          </w:p>
        </w:tc>
      </w:tr>
      <w:tr w:rsidR="0097490C" w14:paraId="23CF1C4A" w14:textId="77777777" w:rsidTr="002823F0">
        <w:trPr>
          <w:trHeight w:val="255"/>
        </w:trPr>
        <w:tc>
          <w:tcPr>
            <w:tcW w:w="897" w:type="dxa"/>
            <w:gridSpan w:val="3"/>
            <w:hideMark/>
          </w:tcPr>
          <w:p w14:paraId="7EFA69C9" w14:textId="77777777" w:rsidR="0097490C" w:rsidRDefault="005D4A76">
            <w:pPr>
              <w:pStyle w:val="normal-000005"/>
            </w:pPr>
            <w:r>
              <w:rPr>
                <w:rStyle w:val="defaultparagraphfont-000006"/>
              </w:rPr>
              <w:t>5.5.14.</w:t>
            </w:r>
            <w:r>
              <w:t xml:space="preserve"> </w:t>
            </w:r>
          </w:p>
        </w:tc>
        <w:tc>
          <w:tcPr>
            <w:tcW w:w="5056" w:type="dxa"/>
            <w:gridSpan w:val="7"/>
            <w:hideMark/>
          </w:tcPr>
          <w:p w14:paraId="67B94C50" w14:textId="77777777" w:rsidR="0097490C" w:rsidRDefault="005D4A76">
            <w:pPr>
              <w:pStyle w:val="normal-000005"/>
            </w:pPr>
            <w:r>
              <w:rPr>
                <w:rStyle w:val="defaultparagraphfont-000006"/>
              </w:rPr>
              <w:t>Građani i/ili obitelji i/ili kućanstva</w:t>
            </w:r>
            <w:r>
              <w:t xml:space="preserve"> </w:t>
            </w:r>
          </w:p>
        </w:tc>
        <w:tc>
          <w:tcPr>
            <w:tcW w:w="1190" w:type="dxa"/>
            <w:gridSpan w:val="4"/>
            <w:hideMark/>
          </w:tcPr>
          <w:p w14:paraId="4AB1827C" w14:textId="77777777" w:rsidR="0097490C" w:rsidRDefault="005D4A76">
            <w:pPr>
              <w:pStyle w:val="normal-000005"/>
            </w:pPr>
            <w:r>
              <w:rPr>
                <w:rStyle w:val="defaultparagraphfont-000006"/>
              </w:rPr>
              <w:t>Ne</w:t>
            </w:r>
            <w:r>
              <w:t xml:space="preserve"> </w:t>
            </w:r>
          </w:p>
        </w:tc>
        <w:tc>
          <w:tcPr>
            <w:tcW w:w="914" w:type="dxa"/>
            <w:gridSpan w:val="4"/>
            <w:hideMark/>
          </w:tcPr>
          <w:p w14:paraId="16E7BEB1" w14:textId="77777777" w:rsidR="0097490C" w:rsidRDefault="005D4A76">
            <w:pPr>
              <w:pStyle w:val="normal-000005"/>
            </w:pPr>
            <w:r>
              <w:rPr>
                <w:rStyle w:val="defaultparagraphfont-000006"/>
              </w:rPr>
              <w:t>Ne</w:t>
            </w:r>
            <w:r>
              <w:t xml:space="preserve"> </w:t>
            </w:r>
          </w:p>
        </w:tc>
        <w:tc>
          <w:tcPr>
            <w:tcW w:w="869" w:type="dxa"/>
            <w:hideMark/>
          </w:tcPr>
          <w:p w14:paraId="538B5881" w14:textId="77777777" w:rsidR="0097490C" w:rsidRDefault="005D4A76">
            <w:pPr>
              <w:pStyle w:val="normal-000005"/>
            </w:pPr>
            <w:r>
              <w:rPr>
                <w:rStyle w:val="defaultparagraphfont-000006"/>
              </w:rPr>
              <w:t>Ne</w:t>
            </w:r>
            <w:r>
              <w:t xml:space="preserve"> </w:t>
            </w:r>
          </w:p>
        </w:tc>
      </w:tr>
      <w:tr w:rsidR="0097490C" w14:paraId="31BFBA5B" w14:textId="77777777" w:rsidTr="002823F0">
        <w:trPr>
          <w:trHeight w:val="255"/>
        </w:trPr>
        <w:tc>
          <w:tcPr>
            <w:tcW w:w="897" w:type="dxa"/>
            <w:gridSpan w:val="3"/>
            <w:hideMark/>
          </w:tcPr>
          <w:p w14:paraId="5B7D0B0A" w14:textId="77777777" w:rsidR="0097490C" w:rsidRDefault="005D4A76">
            <w:pPr>
              <w:pStyle w:val="normal-000005"/>
            </w:pPr>
            <w:r>
              <w:rPr>
                <w:rStyle w:val="defaultparagraphfont-000006"/>
              </w:rPr>
              <w:t>5.5.15.</w:t>
            </w:r>
            <w:r>
              <w:t xml:space="preserve"> </w:t>
            </w:r>
          </w:p>
        </w:tc>
        <w:tc>
          <w:tcPr>
            <w:tcW w:w="5056" w:type="dxa"/>
            <w:gridSpan w:val="7"/>
            <w:hideMark/>
          </w:tcPr>
          <w:p w14:paraId="671D5566" w14:textId="77777777" w:rsidR="0097490C" w:rsidRDefault="005D4A76">
            <w:pPr>
              <w:pStyle w:val="normal-000005"/>
            </w:pPr>
            <w:r>
              <w:rPr>
                <w:rStyle w:val="defaultparagraphfont-000006"/>
              </w:rPr>
              <w:t>Radnici i/ili umirovljenici</w:t>
            </w:r>
            <w:r>
              <w:t xml:space="preserve"> </w:t>
            </w:r>
          </w:p>
        </w:tc>
        <w:tc>
          <w:tcPr>
            <w:tcW w:w="1190" w:type="dxa"/>
            <w:gridSpan w:val="4"/>
            <w:hideMark/>
          </w:tcPr>
          <w:p w14:paraId="6B6210EE" w14:textId="77777777" w:rsidR="0097490C" w:rsidRDefault="005D4A76">
            <w:pPr>
              <w:pStyle w:val="normal-000005"/>
            </w:pPr>
            <w:r>
              <w:rPr>
                <w:rStyle w:val="defaultparagraphfont-000006"/>
              </w:rPr>
              <w:t>Ne</w:t>
            </w:r>
            <w:r>
              <w:t xml:space="preserve"> </w:t>
            </w:r>
          </w:p>
        </w:tc>
        <w:tc>
          <w:tcPr>
            <w:tcW w:w="914" w:type="dxa"/>
            <w:gridSpan w:val="4"/>
            <w:hideMark/>
          </w:tcPr>
          <w:p w14:paraId="2C30635D" w14:textId="77777777" w:rsidR="0097490C" w:rsidRDefault="005D4A76">
            <w:pPr>
              <w:pStyle w:val="normal-000005"/>
            </w:pPr>
            <w:r>
              <w:rPr>
                <w:rStyle w:val="defaultparagraphfont-000006"/>
              </w:rPr>
              <w:t>Ne</w:t>
            </w:r>
            <w:r>
              <w:t xml:space="preserve"> </w:t>
            </w:r>
          </w:p>
        </w:tc>
        <w:tc>
          <w:tcPr>
            <w:tcW w:w="869" w:type="dxa"/>
            <w:hideMark/>
          </w:tcPr>
          <w:p w14:paraId="5760A5A6" w14:textId="77777777" w:rsidR="0097490C" w:rsidRDefault="005D4A76">
            <w:pPr>
              <w:pStyle w:val="normal-000005"/>
            </w:pPr>
            <w:r>
              <w:rPr>
                <w:rStyle w:val="defaultparagraphfont-000006"/>
              </w:rPr>
              <w:t>Ne</w:t>
            </w:r>
            <w:r>
              <w:t xml:space="preserve"> </w:t>
            </w:r>
          </w:p>
        </w:tc>
      </w:tr>
      <w:tr w:rsidR="0097490C" w14:paraId="424BEDF5" w14:textId="77777777" w:rsidTr="002823F0">
        <w:trPr>
          <w:trHeight w:val="255"/>
        </w:trPr>
        <w:tc>
          <w:tcPr>
            <w:tcW w:w="897" w:type="dxa"/>
            <w:gridSpan w:val="3"/>
            <w:hideMark/>
          </w:tcPr>
          <w:p w14:paraId="235D01DD" w14:textId="77777777" w:rsidR="0097490C" w:rsidRDefault="005D4A76">
            <w:pPr>
              <w:pStyle w:val="normal-000005"/>
            </w:pPr>
            <w:r>
              <w:rPr>
                <w:rStyle w:val="defaultparagraphfont-000006"/>
              </w:rPr>
              <w:t>5.5.16.</w:t>
            </w:r>
            <w:r>
              <w:t xml:space="preserve"> </w:t>
            </w:r>
          </w:p>
        </w:tc>
        <w:tc>
          <w:tcPr>
            <w:tcW w:w="5056" w:type="dxa"/>
            <w:gridSpan w:val="7"/>
            <w:hideMark/>
          </w:tcPr>
          <w:p w14:paraId="421D35BB" w14:textId="77777777" w:rsidR="0097490C" w:rsidRDefault="005D4A76">
            <w:pPr>
              <w:pStyle w:val="normal-000005"/>
            </w:pPr>
            <w:r>
              <w:rPr>
                <w:rStyle w:val="defaultparagraphfont-000006"/>
              </w:rPr>
              <w:t>Pružatelji uslužnih djelatnosti u pojedinoj gospodarskoj grani i/ili potrošači</w:t>
            </w:r>
            <w:r>
              <w:t xml:space="preserve"> </w:t>
            </w:r>
          </w:p>
        </w:tc>
        <w:tc>
          <w:tcPr>
            <w:tcW w:w="1190" w:type="dxa"/>
            <w:gridSpan w:val="4"/>
            <w:hideMark/>
          </w:tcPr>
          <w:p w14:paraId="75A3147B" w14:textId="77777777" w:rsidR="0097490C" w:rsidRDefault="005D4A76">
            <w:pPr>
              <w:pStyle w:val="normal-000005"/>
            </w:pPr>
            <w:r>
              <w:rPr>
                <w:rStyle w:val="defaultparagraphfont-000006"/>
              </w:rPr>
              <w:t>Ne</w:t>
            </w:r>
            <w:r>
              <w:t xml:space="preserve"> </w:t>
            </w:r>
          </w:p>
        </w:tc>
        <w:tc>
          <w:tcPr>
            <w:tcW w:w="914" w:type="dxa"/>
            <w:gridSpan w:val="4"/>
            <w:hideMark/>
          </w:tcPr>
          <w:p w14:paraId="0C55B2D1" w14:textId="77777777" w:rsidR="0097490C" w:rsidRDefault="005D4A76">
            <w:pPr>
              <w:pStyle w:val="normal-000005"/>
            </w:pPr>
            <w:r>
              <w:rPr>
                <w:rStyle w:val="defaultparagraphfont-000006"/>
              </w:rPr>
              <w:t>Ne</w:t>
            </w:r>
            <w:r>
              <w:t xml:space="preserve"> </w:t>
            </w:r>
          </w:p>
        </w:tc>
        <w:tc>
          <w:tcPr>
            <w:tcW w:w="869" w:type="dxa"/>
            <w:hideMark/>
          </w:tcPr>
          <w:p w14:paraId="4EB9A06A" w14:textId="77777777" w:rsidR="0097490C" w:rsidRDefault="005D4A76">
            <w:pPr>
              <w:pStyle w:val="normal-000005"/>
            </w:pPr>
            <w:r>
              <w:rPr>
                <w:rStyle w:val="defaultparagraphfont-000006"/>
              </w:rPr>
              <w:t>Ne</w:t>
            </w:r>
            <w:r>
              <w:t xml:space="preserve"> </w:t>
            </w:r>
          </w:p>
        </w:tc>
      </w:tr>
      <w:tr w:rsidR="0097490C" w14:paraId="2A8D4150" w14:textId="77777777" w:rsidTr="002823F0">
        <w:trPr>
          <w:trHeight w:val="255"/>
        </w:trPr>
        <w:tc>
          <w:tcPr>
            <w:tcW w:w="897" w:type="dxa"/>
            <w:gridSpan w:val="3"/>
            <w:hideMark/>
          </w:tcPr>
          <w:p w14:paraId="75F4959C" w14:textId="77777777" w:rsidR="0097490C" w:rsidRDefault="005D4A76">
            <w:pPr>
              <w:pStyle w:val="normal-000005"/>
            </w:pPr>
            <w:r>
              <w:rPr>
                <w:rStyle w:val="defaultparagraphfont-000006"/>
              </w:rPr>
              <w:t>5.5.17.</w:t>
            </w:r>
            <w:r>
              <w:t xml:space="preserve"> </w:t>
            </w:r>
          </w:p>
        </w:tc>
        <w:tc>
          <w:tcPr>
            <w:tcW w:w="5056" w:type="dxa"/>
            <w:gridSpan w:val="7"/>
            <w:hideMark/>
          </w:tcPr>
          <w:p w14:paraId="431C780F" w14:textId="77777777" w:rsidR="0097490C" w:rsidRDefault="005D4A76">
            <w:pPr>
              <w:pStyle w:val="normal-000005"/>
            </w:pPr>
            <w:r>
              <w:rPr>
                <w:rStyle w:val="defaultparagraphfont-000006"/>
              </w:rPr>
              <w:t>Hrvatski branitelji</w:t>
            </w:r>
            <w:r>
              <w:t xml:space="preserve"> </w:t>
            </w:r>
          </w:p>
        </w:tc>
        <w:tc>
          <w:tcPr>
            <w:tcW w:w="1190" w:type="dxa"/>
            <w:gridSpan w:val="4"/>
            <w:hideMark/>
          </w:tcPr>
          <w:p w14:paraId="3636B0FD" w14:textId="77777777" w:rsidR="0097490C" w:rsidRDefault="005D4A76">
            <w:pPr>
              <w:pStyle w:val="normal-000005"/>
            </w:pPr>
            <w:r>
              <w:rPr>
                <w:rStyle w:val="defaultparagraphfont-000006"/>
              </w:rPr>
              <w:t>Ne</w:t>
            </w:r>
            <w:r>
              <w:t xml:space="preserve"> </w:t>
            </w:r>
          </w:p>
        </w:tc>
        <w:tc>
          <w:tcPr>
            <w:tcW w:w="914" w:type="dxa"/>
            <w:gridSpan w:val="4"/>
            <w:hideMark/>
          </w:tcPr>
          <w:p w14:paraId="6B30B612" w14:textId="77777777" w:rsidR="0097490C" w:rsidRDefault="005D4A76">
            <w:pPr>
              <w:pStyle w:val="normal-000005"/>
            </w:pPr>
            <w:r>
              <w:rPr>
                <w:rStyle w:val="defaultparagraphfont-000006"/>
              </w:rPr>
              <w:t>Ne</w:t>
            </w:r>
            <w:r>
              <w:t xml:space="preserve"> </w:t>
            </w:r>
          </w:p>
        </w:tc>
        <w:tc>
          <w:tcPr>
            <w:tcW w:w="869" w:type="dxa"/>
            <w:hideMark/>
          </w:tcPr>
          <w:p w14:paraId="46C5BA6A" w14:textId="77777777" w:rsidR="0097490C" w:rsidRDefault="005D4A76">
            <w:pPr>
              <w:pStyle w:val="normal-000005"/>
            </w:pPr>
            <w:r>
              <w:rPr>
                <w:rStyle w:val="defaultparagraphfont-000006"/>
              </w:rPr>
              <w:t>Ne</w:t>
            </w:r>
            <w:r>
              <w:t xml:space="preserve"> </w:t>
            </w:r>
          </w:p>
        </w:tc>
      </w:tr>
      <w:tr w:rsidR="0097490C" w14:paraId="1B6A6410" w14:textId="77777777" w:rsidTr="002823F0">
        <w:trPr>
          <w:trHeight w:val="255"/>
        </w:trPr>
        <w:tc>
          <w:tcPr>
            <w:tcW w:w="897" w:type="dxa"/>
            <w:gridSpan w:val="3"/>
            <w:hideMark/>
          </w:tcPr>
          <w:p w14:paraId="080F5483" w14:textId="77777777" w:rsidR="0097490C" w:rsidRDefault="005D4A76">
            <w:pPr>
              <w:pStyle w:val="normal-000005"/>
            </w:pPr>
            <w:r>
              <w:rPr>
                <w:rStyle w:val="defaultparagraphfont-000006"/>
              </w:rPr>
              <w:t>5.5.18.</w:t>
            </w:r>
            <w:r>
              <w:t xml:space="preserve"> </w:t>
            </w:r>
          </w:p>
        </w:tc>
        <w:tc>
          <w:tcPr>
            <w:tcW w:w="5056" w:type="dxa"/>
            <w:gridSpan w:val="7"/>
            <w:hideMark/>
          </w:tcPr>
          <w:p w14:paraId="4F29CCC7" w14:textId="77777777" w:rsidR="0097490C" w:rsidRDefault="005D4A76">
            <w:pPr>
              <w:pStyle w:val="normal-000005"/>
            </w:pPr>
            <w:r>
              <w:rPr>
                <w:rStyle w:val="defaultparagraphfont-000006"/>
              </w:rPr>
              <w:t>Manjine i/ili socijalne skupine s posebnim interesima i potrebama</w:t>
            </w:r>
            <w:r>
              <w:t xml:space="preserve"> </w:t>
            </w:r>
          </w:p>
        </w:tc>
        <w:tc>
          <w:tcPr>
            <w:tcW w:w="1190" w:type="dxa"/>
            <w:gridSpan w:val="4"/>
            <w:hideMark/>
          </w:tcPr>
          <w:p w14:paraId="11A1C80F" w14:textId="77777777" w:rsidR="0097490C" w:rsidRDefault="005D4A76">
            <w:pPr>
              <w:pStyle w:val="normal-000005"/>
            </w:pPr>
            <w:r>
              <w:rPr>
                <w:rStyle w:val="defaultparagraphfont-000006"/>
              </w:rPr>
              <w:t>Ne</w:t>
            </w:r>
            <w:r>
              <w:t xml:space="preserve"> </w:t>
            </w:r>
          </w:p>
        </w:tc>
        <w:tc>
          <w:tcPr>
            <w:tcW w:w="914" w:type="dxa"/>
            <w:gridSpan w:val="4"/>
            <w:hideMark/>
          </w:tcPr>
          <w:p w14:paraId="0684B228" w14:textId="77777777" w:rsidR="0097490C" w:rsidRDefault="005D4A76">
            <w:pPr>
              <w:pStyle w:val="normal-000005"/>
            </w:pPr>
            <w:r>
              <w:rPr>
                <w:rStyle w:val="defaultparagraphfont-000006"/>
              </w:rPr>
              <w:t>Ne</w:t>
            </w:r>
            <w:r>
              <w:t xml:space="preserve"> </w:t>
            </w:r>
          </w:p>
        </w:tc>
        <w:tc>
          <w:tcPr>
            <w:tcW w:w="869" w:type="dxa"/>
            <w:hideMark/>
          </w:tcPr>
          <w:p w14:paraId="2BB35FAE" w14:textId="77777777" w:rsidR="0097490C" w:rsidRDefault="005D4A76">
            <w:pPr>
              <w:pStyle w:val="normal-000005"/>
            </w:pPr>
            <w:r>
              <w:rPr>
                <w:rStyle w:val="defaultparagraphfont-000006"/>
              </w:rPr>
              <w:t>Ne</w:t>
            </w:r>
            <w:r>
              <w:t xml:space="preserve"> </w:t>
            </w:r>
          </w:p>
        </w:tc>
      </w:tr>
      <w:tr w:rsidR="0097490C" w14:paraId="7A0E50BF" w14:textId="77777777" w:rsidTr="002823F0">
        <w:trPr>
          <w:trHeight w:val="255"/>
        </w:trPr>
        <w:tc>
          <w:tcPr>
            <w:tcW w:w="897" w:type="dxa"/>
            <w:gridSpan w:val="3"/>
            <w:hideMark/>
          </w:tcPr>
          <w:p w14:paraId="5B8D8916" w14:textId="77777777" w:rsidR="0097490C" w:rsidRDefault="005D4A76">
            <w:pPr>
              <w:pStyle w:val="normal-000005"/>
            </w:pPr>
            <w:r>
              <w:rPr>
                <w:rStyle w:val="defaultparagraphfont-000006"/>
              </w:rPr>
              <w:t>5.5.19.</w:t>
            </w:r>
            <w:r>
              <w:t xml:space="preserve"> </w:t>
            </w:r>
          </w:p>
        </w:tc>
        <w:tc>
          <w:tcPr>
            <w:tcW w:w="5056" w:type="dxa"/>
            <w:gridSpan w:val="7"/>
            <w:hideMark/>
          </w:tcPr>
          <w:p w14:paraId="5FD0F193" w14:textId="77777777" w:rsidR="0097490C" w:rsidRDefault="005D4A76">
            <w:pPr>
              <w:pStyle w:val="normal-000005"/>
            </w:pPr>
            <w:r>
              <w:rPr>
                <w:rStyle w:val="defaultparagraphfont-000006"/>
              </w:rPr>
              <w:t>Udruge i/ili zaklade</w:t>
            </w:r>
            <w:r>
              <w:t xml:space="preserve"> </w:t>
            </w:r>
          </w:p>
        </w:tc>
        <w:tc>
          <w:tcPr>
            <w:tcW w:w="1190" w:type="dxa"/>
            <w:gridSpan w:val="4"/>
            <w:hideMark/>
          </w:tcPr>
          <w:p w14:paraId="6DD07369" w14:textId="77777777" w:rsidR="0097490C" w:rsidRDefault="005D4A76">
            <w:pPr>
              <w:pStyle w:val="normal-000005"/>
            </w:pPr>
            <w:r>
              <w:rPr>
                <w:rStyle w:val="defaultparagraphfont-000006"/>
              </w:rPr>
              <w:t>Ne</w:t>
            </w:r>
            <w:r>
              <w:t xml:space="preserve"> </w:t>
            </w:r>
          </w:p>
        </w:tc>
        <w:tc>
          <w:tcPr>
            <w:tcW w:w="914" w:type="dxa"/>
            <w:gridSpan w:val="4"/>
            <w:hideMark/>
          </w:tcPr>
          <w:p w14:paraId="70E86945" w14:textId="77777777" w:rsidR="0097490C" w:rsidRDefault="005D4A76">
            <w:pPr>
              <w:pStyle w:val="normal-000005"/>
            </w:pPr>
            <w:r>
              <w:rPr>
                <w:rStyle w:val="defaultparagraphfont-000006"/>
              </w:rPr>
              <w:t>Ne</w:t>
            </w:r>
            <w:r>
              <w:t xml:space="preserve"> </w:t>
            </w:r>
          </w:p>
        </w:tc>
        <w:tc>
          <w:tcPr>
            <w:tcW w:w="869" w:type="dxa"/>
            <w:hideMark/>
          </w:tcPr>
          <w:p w14:paraId="1F1B6C16" w14:textId="77777777" w:rsidR="0097490C" w:rsidRDefault="005D4A76">
            <w:pPr>
              <w:pStyle w:val="normal-000005"/>
            </w:pPr>
            <w:r>
              <w:rPr>
                <w:rStyle w:val="defaultparagraphfont-000006"/>
              </w:rPr>
              <w:t>Ne</w:t>
            </w:r>
            <w:r>
              <w:t xml:space="preserve"> </w:t>
            </w:r>
          </w:p>
        </w:tc>
      </w:tr>
      <w:tr w:rsidR="0097490C" w14:paraId="45273191" w14:textId="77777777" w:rsidTr="002823F0">
        <w:trPr>
          <w:trHeight w:val="255"/>
        </w:trPr>
        <w:tc>
          <w:tcPr>
            <w:tcW w:w="897" w:type="dxa"/>
            <w:gridSpan w:val="3"/>
            <w:hideMark/>
          </w:tcPr>
          <w:p w14:paraId="123C978A" w14:textId="77777777" w:rsidR="0097490C" w:rsidRDefault="005D4A76">
            <w:pPr>
              <w:pStyle w:val="normal-000005"/>
            </w:pPr>
            <w:r>
              <w:rPr>
                <w:rStyle w:val="defaultparagraphfont-000006"/>
              </w:rPr>
              <w:lastRenderedPageBreak/>
              <w:t>5.5.20.</w:t>
            </w:r>
            <w:r>
              <w:t xml:space="preserve"> </w:t>
            </w:r>
          </w:p>
        </w:tc>
        <w:tc>
          <w:tcPr>
            <w:tcW w:w="5056" w:type="dxa"/>
            <w:gridSpan w:val="7"/>
            <w:hideMark/>
          </w:tcPr>
          <w:p w14:paraId="398E4F31" w14:textId="77777777" w:rsidR="0097490C" w:rsidRDefault="005D4A76">
            <w:pPr>
              <w:pStyle w:val="normal-000005"/>
            </w:pPr>
            <w:r>
              <w:rPr>
                <w:rStyle w:val="defaultparagraphfont-000006"/>
              </w:rPr>
              <w:t>Središnja tijela državne uprave, druga državna tijela, pravosudna tijela, javne ustanove, jedinice lokalne i područne (regionalne) samouprave, pravne osobe s javnim ovlastima</w:t>
            </w:r>
            <w:r>
              <w:t xml:space="preserve"> </w:t>
            </w:r>
          </w:p>
        </w:tc>
        <w:tc>
          <w:tcPr>
            <w:tcW w:w="1190" w:type="dxa"/>
            <w:gridSpan w:val="4"/>
            <w:hideMark/>
          </w:tcPr>
          <w:p w14:paraId="2380DE46" w14:textId="77777777" w:rsidR="0097490C" w:rsidRDefault="005D4A76">
            <w:pPr>
              <w:pStyle w:val="normal-000005"/>
            </w:pPr>
            <w:r>
              <w:rPr>
                <w:rStyle w:val="defaultparagraphfont-000006"/>
              </w:rPr>
              <w:t>Ne</w:t>
            </w:r>
            <w:r>
              <w:t xml:space="preserve"> </w:t>
            </w:r>
          </w:p>
        </w:tc>
        <w:tc>
          <w:tcPr>
            <w:tcW w:w="914" w:type="dxa"/>
            <w:gridSpan w:val="4"/>
            <w:hideMark/>
          </w:tcPr>
          <w:p w14:paraId="21DBE43F" w14:textId="77777777" w:rsidR="0097490C" w:rsidRDefault="005D4A76">
            <w:pPr>
              <w:pStyle w:val="normal-000005"/>
            </w:pPr>
            <w:r>
              <w:rPr>
                <w:rStyle w:val="defaultparagraphfont-000006"/>
              </w:rPr>
              <w:t>Ne</w:t>
            </w:r>
            <w:r>
              <w:t xml:space="preserve"> </w:t>
            </w:r>
          </w:p>
        </w:tc>
        <w:tc>
          <w:tcPr>
            <w:tcW w:w="869" w:type="dxa"/>
            <w:hideMark/>
          </w:tcPr>
          <w:p w14:paraId="0BCFFCF0" w14:textId="77777777" w:rsidR="0097490C" w:rsidRDefault="005D4A76">
            <w:pPr>
              <w:pStyle w:val="normal-000005"/>
            </w:pPr>
            <w:r>
              <w:rPr>
                <w:rStyle w:val="defaultparagraphfont-000006"/>
              </w:rPr>
              <w:t>Ne</w:t>
            </w:r>
            <w:r>
              <w:t xml:space="preserve"> </w:t>
            </w:r>
          </w:p>
        </w:tc>
      </w:tr>
      <w:tr w:rsidR="0097490C" w14:paraId="75E35436" w14:textId="77777777" w:rsidTr="002823F0">
        <w:trPr>
          <w:trHeight w:val="255"/>
        </w:trPr>
        <w:tc>
          <w:tcPr>
            <w:tcW w:w="897" w:type="dxa"/>
            <w:gridSpan w:val="3"/>
            <w:hideMark/>
          </w:tcPr>
          <w:p w14:paraId="0BA5723A" w14:textId="77777777" w:rsidR="0097490C" w:rsidRDefault="005D4A76">
            <w:pPr>
              <w:pStyle w:val="normal-000005"/>
            </w:pPr>
            <w:r>
              <w:rPr>
                <w:rStyle w:val="defaultparagraphfont-000006"/>
              </w:rPr>
              <w:t>5.5.21.</w:t>
            </w:r>
            <w:r>
              <w:t xml:space="preserve"> </w:t>
            </w:r>
          </w:p>
        </w:tc>
        <w:tc>
          <w:tcPr>
            <w:tcW w:w="5056" w:type="dxa"/>
            <w:gridSpan w:val="7"/>
            <w:hideMark/>
          </w:tcPr>
          <w:p w14:paraId="651BD9C9" w14:textId="77777777" w:rsidR="0097490C" w:rsidRDefault="005D4A76">
            <w:pPr>
              <w:pStyle w:val="normal-000005"/>
            </w:pPr>
            <w:r>
              <w:rPr>
                <w:rStyle w:val="defaultparagraphfont-000006"/>
              </w:rPr>
              <w:t>Trgovačka društva u vlasništvu Republike Hrvatske i trgovačka društva u vlasništvu jedinica lokalne i područne (regionalne) samouprave</w:t>
            </w:r>
            <w:r>
              <w:t xml:space="preserve"> </w:t>
            </w:r>
          </w:p>
        </w:tc>
        <w:tc>
          <w:tcPr>
            <w:tcW w:w="1190" w:type="dxa"/>
            <w:gridSpan w:val="4"/>
            <w:hideMark/>
          </w:tcPr>
          <w:p w14:paraId="787ECF21" w14:textId="77777777" w:rsidR="0097490C" w:rsidRDefault="005D4A76">
            <w:pPr>
              <w:pStyle w:val="normal-000005"/>
            </w:pPr>
            <w:r>
              <w:rPr>
                <w:rStyle w:val="defaultparagraphfont-000006"/>
              </w:rPr>
              <w:t>Ne</w:t>
            </w:r>
            <w:r>
              <w:t xml:space="preserve"> </w:t>
            </w:r>
          </w:p>
        </w:tc>
        <w:tc>
          <w:tcPr>
            <w:tcW w:w="914" w:type="dxa"/>
            <w:gridSpan w:val="4"/>
            <w:hideMark/>
          </w:tcPr>
          <w:p w14:paraId="33DD2065" w14:textId="77777777" w:rsidR="0097490C" w:rsidRDefault="005D4A76">
            <w:pPr>
              <w:pStyle w:val="normal-000005"/>
            </w:pPr>
            <w:r>
              <w:rPr>
                <w:rStyle w:val="defaultparagraphfont-000006"/>
              </w:rPr>
              <w:t>Ne</w:t>
            </w:r>
            <w:r>
              <w:t xml:space="preserve"> </w:t>
            </w:r>
          </w:p>
        </w:tc>
        <w:tc>
          <w:tcPr>
            <w:tcW w:w="869" w:type="dxa"/>
            <w:hideMark/>
          </w:tcPr>
          <w:p w14:paraId="4530A2D3" w14:textId="77777777" w:rsidR="0097490C" w:rsidRDefault="005D4A76">
            <w:pPr>
              <w:pStyle w:val="normal-000005"/>
            </w:pPr>
            <w:r>
              <w:rPr>
                <w:rStyle w:val="defaultparagraphfont-000006"/>
              </w:rPr>
              <w:t>Ne</w:t>
            </w:r>
            <w:r>
              <w:t xml:space="preserve"> </w:t>
            </w:r>
          </w:p>
        </w:tc>
      </w:tr>
      <w:tr w:rsidR="0097490C" w14:paraId="0E2009C6" w14:textId="77777777" w:rsidTr="002823F0">
        <w:trPr>
          <w:trHeight w:val="255"/>
        </w:trPr>
        <w:tc>
          <w:tcPr>
            <w:tcW w:w="897" w:type="dxa"/>
            <w:gridSpan w:val="3"/>
            <w:hideMark/>
          </w:tcPr>
          <w:p w14:paraId="2D229A79" w14:textId="77777777" w:rsidR="0097490C" w:rsidRDefault="005D4A76">
            <w:pPr>
              <w:pStyle w:val="normal-000005"/>
            </w:pPr>
            <w:r>
              <w:rPr>
                <w:rStyle w:val="defaultparagraphfont-000006"/>
              </w:rPr>
              <w:t>5.5.22.</w:t>
            </w:r>
            <w:r>
              <w:t xml:space="preserve"> </w:t>
            </w:r>
          </w:p>
        </w:tc>
        <w:tc>
          <w:tcPr>
            <w:tcW w:w="5056" w:type="dxa"/>
            <w:gridSpan w:val="7"/>
            <w:hideMark/>
          </w:tcPr>
          <w:p w14:paraId="238CDB5E" w14:textId="77777777" w:rsidR="0097490C" w:rsidRDefault="005D4A76">
            <w:pPr>
              <w:pStyle w:val="normal-000005"/>
            </w:pPr>
            <w:r>
              <w:rPr>
                <w:rStyle w:val="defaultparagraphfont-000006"/>
              </w:rPr>
              <w:t>Drugi utvrđeni adresati:</w:t>
            </w:r>
            <w:r>
              <w:t xml:space="preserve"> </w:t>
            </w:r>
          </w:p>
          <w:p w14:paraId="6DC85C98" w14:textId="77777777" w:rsidR="0097490C" w:rsidRDefault="005D4A76">
            <w:pPr>
              <w:pStyle w:val="normal-000005"/>
            </w:pPr>
            <w:r>
              <w:rPr>
                <w:rStyle w:val="000000"/>
              </w:rPr>
              <w:t> </w:t>
            </w:r>
            <w:r>
              <w:t xml:space="preserve"> </w:t>
            </w:r>
          </w:p>
        </w:tc>
        <w:tc>
          <w:tcPr>
            <w:tcW w:w="1190" w:type="dxa"/>
            <w:gridSpan w:val="4"/>
            <w:hideMark/>
          </w:tcPr>
          <w:p w14:paraId="3A951CF1" w14:textId="77777777" w:rsidR="0097490C" w:rsidRDefault="005D4A76">
            <w:pPr>
              <w:pStyle w:val="normal-000005"/>
            </w:pPr>
            <w:r>
              <w:rPr>
                <w:rStyle w:val="defaultparagraphfont-000006"/>
              </w:rPr>
              <w:t>Ne</w:t>
            </w:r>
            <w:r>
              <w:t xml:space="preserve"> </w:t>
            </w:r>
          </w:p>
        </w:tc>
        <w:tc>
          <w:tcPr>
            <w:tcW w:w="914" w:type="dxa"/>
            <w:gridSpan w:val="4"/>
            <w:hideMark/>
          </w:tcPr>
          <w:p w14:paraId="05842EC8" w14:textId="77777777" w:rsidR="0097490C" w:rsidRDefault="005D4A76">
            <w:pPr>
              <w:pStyle w:val="normal-000005"/>
            </w:pPr>
            <w:r>
              <w:rPr>
                <w:rStyle w:val="defaultparagraphfont-000006"/>
              </w:rPr>
              <w:t>Ne</w:t>
            </w:r>
            <w:r>
              <w:t xml:space="preserve"> </w:t>
            </w:r>
          </w:p>
        </w:tc>
        <w:tc>
          <w:tcPr>
            <w:tcW w:w="869" w:type="dxa"/>
            <w:hideMark/>
          </w:tcPr>
          <w:p w14:paraId="3B037158" w14:textId="77777777" w:rsidR="0097490C" w:rsidRDefault="005D4A76">
            <w:pPr>
              <w:pStyle w:val="normal-000005"/>
            </w:pPr>
            <w:r>
              <w:rPr>
                <w:rStyle w:val="defaultparagraphfont-000006"/>
              </w:rPr>
              <w:t>Ne</w:t>
            </w:r>
            <w:r>
              <w:t xml:space="preserve"> </w:t>
            </w:r>
          </w:p>
        </w:tc>
      </w:tr>
      <w:tr w:rsidR="0097490C" w14:paraId="39C4B45C" w14:textId="77777777" w:rsidTr="002823F0">
        <w:trPr>
          <w:trHeight w:val="255"/>
        </w:trPr>
        <w:tc>
          <w:tcPr>
            <w:tcW w:w="897" w:type="dxa"/>
            <w:gridSpan w:val="3"/>
            <w:hideMark/>
          </w:tcPr>
          <w:p w14:paraId="7E23AB5F" w14:textId="77777777" w:rsidR="0097490C" w:rsidRDefault="005D4A76">
            <w:pPr>
              <w:pStyle w:val="normal-000005"/>
            </w:pPr>
            <w:r>
              <w:rPr>
                <w:rStyle w:val="defaultparagraphfont-000006"/>
              </w:rPr>
              <w:t>5.5.23.</w:t>
            </w:r>
            <w:r>
              <w:t xml:space="preserve"> </w:t>
            </w:r>
          </w:p>
        </w:tc>
        <w:tc>
          <w:tcPr>
            <w:tcW w:w="8029" w:type="dxa"/>
            <w:gridSpan w:val="16"/>
            <w:hideMark/>
          </w:tcPr>
          <w:p w14:paraId="54AD21BE" w14:textId="77777777" w:rsidR="0061073C" w:rsidRDefault="005D4A76">
            <w:pPr>
              <w:pStyle w:val="normal-000005"/>
              <w:rPr>
                <w:rStyle w:val="defaultparagraphfont-000011"/>
              </w:rPr>
            </w:pPr>
            <w:r>
              <w:rPr>
                <w:rStyle w:val="defaultparagraphfont-000011"/>
              </w:rPr>
              <w:t>Obrazloženje za analizu utvrđivanja adresata od 5.5.12. do 5.5.22</w:t>
            </w:r>
            <w:r w:rsidR="0061073C">
              <w:rPr>
                <w:rStyle w:val="defaultparagraphfont-000011"/>
              </w:rPr>
              <w:t>:</w:t>
            </w:r>
          </w:p>
          <w:p w14:paraId="39724F6D" w14:textId="10F4690B" w:rsidR="0097490C" w:rsidRDefault="005D4A76">
            <w:pPr>
              <w:pStyle w:val="normal-000005"/>
            </w:pPr>
            <w:r>
              <w:t xml:space="preserve"> </w:t>
            </w:r>
          </w:p>
          <w:p w14:paraId="715DE26F" w14:textId="779C62F7" w:rsidR="0097490C" w:rsidRDefault="005D4A76" w:rsidP="00277828">
            <w:pPr>
              <w:pStyle w:val="normal-000005"/>
              <w:jc w:val="both"/>
            </w:pPr>
            <w:r>
              <w:rPr>
                <w:rStyle w:val="defaultparagraphfont-000011"/>
              </w:rPr>
              <w:t xml:space="preserve">Pitanja koja se uređuju </w:t>
            </w:r>
            <w:r w:rsidR="00CA6729">
              <w:rPr>
                <w:rStyle w:val="defaultparagraphfont-000006"/>
              </w:rPr>
              <w:t xml:space="preserve">Zakonom o izmjenama i dopuni </w:t>
            </w:r>
            <w:r w:rsidR="00CA6729" w:rsidRPr="005C5873">
              <w:t>Zakon</w:t>
            </w:r>
            <w:r w:rsidR="00CA6729">
              <w:t>a</w:t>
            </w:r>
            <w:r w:rsidR="00CA6729" w:rsidRPr="005C5873">
              <w:t xml:space="preserve"> o provedbi Uredbe (EU) br. 528/2012 Europskoga parlamenta i Vijeća u vezi sa stavljanjem na raspolaganje na tržištu i uporabi biocidnih proizvoda</w:t>
            </w:r>
            <w:r w:rsidR="00300399">
              <w:rPr>
                <w:rStyle w:val="defaultparagraphfont-000006"/>
              </w:rPr>
              <w:t xml:space="preserve"> </w:t>
            </w:r>
            <w:r>
              <w:rPr>
                <w:rStyle w:val="defaultparagraphfont-000011"/>
              </w:rPr>
              <w:t>su takva da neće imati izravnih učinaka na zaštitu okoliša.</w:t>
            </w:r>
            <w:r>
              <w:t xml:space="preserve"> </w:t>
            </w:r>
          </w:p>
        </w:tc>
      </w:tr>
      <w:tr w:rsidR="0097490C" w14:paraId="689A4863" w14:textId="77777777" w:rsidTr="002823F0">
        <w:trPr>
          <w:trHeight w:val="3075"/>
        </w:trPr>
        <w:tc>
          <w:tcPr>
            <w:tcW w:w="897" w:type="dxa"/>
            <w:gridSpan w:val="3"/>
            <w:hideMark/>
          </w:tcPr>
          <w:p w14:paraId="4A4806F6" w14:textId="77777777" w:rsidR="0097490C" w:rsidRDefault="005D4A76">
            <w:pPr>
              <w:pStyle w:val="normal-000005"/>
            </w:pPr>
            <w:r>
              <w:rPr>
                <w:rStyle w:val="defaultparagraphfont-000006"/>
              </w:rPr>
              <w:t>5.5.24.</w:t>
            </w:r>
            <w:r>
              <w:t xml:space="preserve"> </w:t>
            </w:r>
          </w:p>
        </w:tc>
        <w:tc>
          <w:tcPr>
            <w:tcW w:w="8029" w:type="dxa"/>
            <w:gridSpan w:val="16"/>
            <w:hideMark/>
          </w:tcPr>
          <w:p w14:paraId="483FE787" w14:textId="77777777" w:rsidR="0097490C" w:rsidRDefault="005D4A76">
            <w:pPr>
              <w:pStyle w:val="normal-000005"/>
            </w:pPr>
            <w:r>
              <w:rPr>
                <w:rStyle w:val="defaultparagraphfont-000001"/>
              </w:rPr>
              <w:t xml:space="preserve">REZULTAT PRETHODNE PROCJENE UČINAKA NA ZAŠTITU OKOLIŠA: </w:t>
            </w:r>
          </w:p>
          <w:p w14:paraId="56A20FEA" w14:textId="77777777" w:rsidR="0097490C" w:rsidRDefault="005D4A76">
            <w:pPr>
              <w:pStyle w:val="normal-000031"/>
            </w:pPr>
            <w:r>
              <w:rPr>
                <w:rStyle w:val="defaultparagraphfont-000058"/>
              </w:rPr>
              <w:t xml:space="preserve">Da li je utvrđena barem jedna kombinacija: </w:t>
            </w:r>
          </w:p>
          <w:p w14:paraId="2249771A" w14:textId="77777777" w:rsidR="0097490C" w:rsidRDefault="005D4A76">
            <w:pPr>
              <w:pStyle w:val="000032"/>
            </w:pPr>
            <w:r>
              <w:rPr>
                <w:rStyle w:val="000059"/>
              </w:rPr>
              <w:t>–</w:t>
            </w:r>
            <w:r>
              <w:t xml:space="preserve"> </w:t>
            </w:r>
            <w:r>
              <w:rPr>
                <w:rStyle w:val="defaultparagraphfont-000058"/>
              </w:rPr>
              <w:t xml:space="preserve">veliki izravni učinak i mali broj adresata </w:t>
            </w:r>
          </w:p>
          <w:p w14:paraId="776AD3EB" w14:textId="77777777" w:rsidR="0097490C" w:rsidRDefault="005D4A76">
            <w:pPr>
              <w:pStyle w:val="000032"/>
            </w:pPr>
            <w:r>
              <w:rPr>
                <w:rStyle w:val="000059"/>
              </w:rPr>
              <w:t>–</w:t>
            </w:r>
            <w:r>
              <w:t xml:space="preserve"> </w:t>
            </w:r>
            <w:r>
              <w:rPr>
                <w:rStyle w:val="defaultparagraphfont-000058"/>
              </w:rPr>
              <w:t xml:space="preserve">veliki izravni učinak i veliki broj adresata </w:t>
            </w:r>
          </w:p>
          <w:p w14:paraId="5850D668" w14:textId="77777777" w:rsidR="0097490C" w:rsidRDefault="005D4A76">
            <w:pPr>
              <w:pStyle w:val="000032"/>
            </w:pPr>
            <w:r>
              <w:rPr>
                <w:rStyle w:val="000059"/>
              </w:rPr>
              <w:t>–</w:t>
            </w:r>
            <w:r>
              <w:t xml:space="preserve"> </w:t>
            </w:r>
            <w:r>
              <w:rPr>
                <w:rStyle w:val="defaultparagraphfont-000058"/>
              </w:rPr>
              <w:t xml:space="preserve">mali izravni učinak i veliki broj adresata. </w:t>
            </w:r>
          </w:p>
          <w:p w14:paraId="303E2D52" w14:textId="77777777" w:rsidR="0097490C" w:rsidRDefault="005D4A76">
            <w:pPr>
              <w:pStyle w:val="normal-000031"/>
            </w:pPr>
            <w:r>
              <w:rPr>
                <w:rStyle w:val="defaultparagraphfont-000058"/>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7490C" w14:paraId="5BE416E5" w14:textId="77777777">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5C5D7EF3" w14:textId="77777777" w:rsidR="0097490C" w:rsidRDefault="005D4A76">
                  <w:pPr>
                    <w:pStyle w:val="normal-000005"/>
                  </w:pPr>
                  <w:r>
                    <w:rPr>
                      <w:rStyle w:val="defaultparagraphfont-000011"/>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9DC1A28" w14:textId="77777777" w:rsidR="0097490C" w:rsidRDefault="005D4A76">
                  <w:pPr>
                    <w:pStyle w:val="normal-000023"/>
                  </w:pPr>
                  <w:r>
                    <w:rPr>
                      <w:rStyle w:val="defaultparagraphfont-000001"/>
                    </w:rPr>
                    <w:t xml:space="preserve">Izravni učinci </w:t>
                  </w:r>
                </w:p>
              </w:tc>
            </w:tr>
            <w:tr w:rsidR="0097490C" w14:paraId="7779E619" w14:textId="77777777">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584F2907" w14:textId="77777777" w:rsidR="0097490C" w:rsidRDefault="0097490C">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FE5E993" w14:textId="77777777" w:rsidR="0097490C" w:rsidRDefault="005D4A76">
                  <w:pPr>
                    <w:pStyle w:val="normal-000005"/>
                  </w:pPr>
                  <w:r>
                    <w:rPr>
                      <w:rStyle w:val="defaultparagraphfont-000011"/>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23EAC27" w14:textId="77777777" w:rsidR="0097490C" w:rsidRDefault="005D4A76">
                  <w:pPr>
                    <w:pStyle w:val="normal-000005"/>
                  </w:pPr>
                  <w:r>
                    <w:rPr>
                      <w:rStyle w:val="defaultparagraphfont-000011"/>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95F48D6" w14:textId="77777777" w:rsidR="0097490C" w:rsidRDefault="005D4A76">
                  <w:pPr>
                    <w:pStyle w:val="normal-000005"/>
                  </w:pPr>
                  <w:r>
                    <w:rPr>
                      <w:rStyle w:val="defaultparagraphfont-000011"/>
                    </w:rPr>
                    <w:t>veliki</w:t>
                  </w:r>
                  <w:r>
                    <w:t xml:space="preserve"> </w:t>
                  </w:r>
                </w:p>
              </w:tc>
            </w:tr>
            <w:tr w:rsidR="0097490C" w14:paraId="1F7E3B6A" w14:textId="77777777">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1A7D3B4E" w14:textId="77777777" w:rsidR="0097490C" w:rsidRDefault="005D4A76">
                  <w:pPr>
                    <w:pStyle w:val="normal-000023"/>
                  </w:pPr>
                  <w:r>
                    <w:rPr>
                      <w:rStyle w:val="defaultparagraphfont-000001"/>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158DA4E" w14:textId="77777777" w:rsidR="0097490C" w:rsidRDefault="005D4A76">
                  <w:pPr>
                    <w:pStyle w:val="normal-000005"/>
                  </w:pPr>
                  <w:r>
                    <w:rPr>
                      <w:rStyle w:val="defaultparagraphfont-000011"/>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8BBBA4D" w14:textId="5CF0877A" w:rsidR="0097490C" w:rsidRDefault="00277828" w:rsidP="00277828">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4E6FF41" w14:textId="128A4C08" w:rsidR="0097490C" w:rsidRDefault="00277828" w:rsidP="00277828">
                  <w:pPr>
                    <w:pStyle w:val="normal-000005"/>
                    <w:jc w:val="center"/>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CDB2DF1" w14:textId="5E939A48" w:rsidR="0097490C" w:rsidRDefault="00277828" w:rsidP="00277828">
                  <w:pPr>
                    <w:pStyle w:val="normal-000005"/>
                    <w:jc w:val="center"/>
                  </w:pPr>
                  <w:r>
                    <w:rPr>
                      <w:rStyle w:val="000044"/>
                    </w:rPr>
                    <w:t>NE</w:t>
                  </w:r>
                </w:p>
              </w:tc>
            </w:tr>
            <w:tr w:rsidR="0097490C" w14:paraId="35BED6A3" w14:textId="77777777">
              <w:trPr>
                <w:trHeight w:val="255"/>
              </w:trPr>
              <w:tc>
                <w:tcPr>
                  <w:tcW w:w="0" w:type="auto"/>
                  <w:vMerge/>
                  <w:tcBorders>
                    <w:top w:val="nil"/>
                    <w:left w:val="single" w:sz="6" w:space="0" w:color="auto"/>
                    <w:bottom w:val="single" w:sz="6" w:space="0" w:color="auto"/>
                    <w:right w:val="single" w:sz="6" w:space="0" w:color="auto"/>
                  </w:tcBorders>
                  <w:vAlign w:val="center"/>
                  <w:hideMark/>
                </w:tcPr>
                <w:p w14:paraId="48BA0236" w14:textId="77777777" w:rsidR="0097490C" w:rsidRDefault="0097490C">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2F3AE02" w14:textId="77777777" w:rsidR="0097490C" w:rsidRDefault="005D4A76">
                  <w:pPr>
                    <w:pStyle w:val="normal-000005"/>
                  </w:pPr>
                  <w:r>
                    <w:rPr>
                      <w:rStyle w:val="defaultparagraphfont-000011"/>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96734C7" w14:textId="5F92B204" w:rsidR="0097490C" w:rsidRDefault="00277828" w:rsidP="00277828">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7609D06" w14:textId="19C438F1" w:rsidR="0097490C" w:rsidRDefault="00277828" w:rsidP="00277828">
                  <w:pPr>
                    <w:pStyle w:val="normal-000005"/>
                    <w:jc w:val="center"/>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074A3DB" w14:textId="17C94833" w:rsidR="0097490C" w:rsidRDefault="00277828" w:rsidP="00277828">
                  <w:pPr>
                    <w:pStyle w:val="normal-000005"/>
                    <w:jc w:val="center"/>
                  </w:pPr>
                  <w:r>
                    <w:rPr>
                      <w:rStyle w:val="000045"/>
                    </w:rPr>
                    <w:t>NE</w:t>
                  </w:r>
                </w:p>
              </w:tc>
            </w:tr>
            <w:tr w:rsidR="0097490C" w14:paraId="6EAE2BF4" w14:textId="77777777">
              <w:trPr>
                <w:trHeight w:val="255"/>
              </w:trPr>
              <w:tc>
                <w:tcPr>
                  <w:tcW w:w="0" w:type="auto"/>
                  <w:vMerge/>
                  <w:tcBorders>
                    <w:top w:val="nil"/>
                    <w:left w:val="single" w:sz="6" w:space="0" w:color="auto"/>
                    <w:bottom w:val="single" w:sz="6" w:space="0" w:color="auto"/>
                    <w:right w:val="single" w:sz="6" w:space="0" w:color="auto"/>
                  </w:tcBorders>
                  <w:vAlign w:val="center"/>
                  <w:hideMark/>
                </w:tcPr>
                <w:p w14:paraId="753CE907" w14:textId="77777777" w:rsidR="0097490C" w:rsidRDefault="0097490C">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CC4AC20" w14:textId="77777777" w:rsidR="0097490C" w:rsidRDefault="005D4A76">
                  <w:pPr>
                    <w:pStyle w:val="normal-000005"/>
                  </w:pPr>
                  <w:r>
                    <w:rPr>
                      <w:rStyle w:val="defaultparagraphfont-000011"/>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00C27C2" w14:textId="1FE38D6B" w:rsidR="0097490C" w:rsidRDefault="00277828" w:rsidP="00277828">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D5E190A" w14:textId="77B500E2" w:rsidR="0097490C" w:rsidRDefault="00277828" w:rsidP="00277828">
                  <w:pPr>
                    <w:pStyle w:val="normal-000005"/>
                    <w:jc w:val="center"/>
                  </w:pPr>
                  <w:r>
                    <w:rPr>
                      <w:rStyle w:val="000045"/>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DF36D20" w14:textId="75EFD516" w:rsidR="0097490C" w:rsidRDefault="00277828" w:rsidP="00277828">
                  <w:pPr>
                    <w:pStyle w:val="normal-000005"/>
                    <w:jc w:val="center"/>
                  </w:pPr>
                  <w:r>
                    <w:rPr>
                      <w:rStyle w:val="000045"/>
                    </w:rPr>
                    <w:t>NE</w:t>
                  </w:r>
                </w:p>
              </w:tc>
            </w:tr>
          </w:tbl>
          <w:p w14:paraId="2AD92CD9" w14:textId="77777777" w:rsidR="0097490C" w:rsidRDefault="005D4A76">
            <w:pPr>
              <w:pStyle w:val="normal-000005"/>
            </w:pPr>
            <w:r>
              <w:rPr>
                <w:rStyle w:val="000044"/>
              </w:rPr>
              <w:t> </w:t>
            </w:r>
            <w:r>
              <w:t xml:space="preserve"> </w:t>
            </w:r>
          </w:p>
        </w:tc>
      </w:tr>
      <w:tr w:rsidR="00277828" w:rsidRPr="00277828" w14:paraId="49FA011D" w14:textId="77777777" w:rsidTr="002823F0">
        <w:tc>
          <w:tcPr>
            <w:tcW w:w="897" w:type="dxa"/>
            <w:gridSpan w:val="3"/>
          </w:tcPr>
          <w:p w14:paraId="5D305C9C" w14:textId="79F57A81" w:rsidR="00277828" w:rsidRPr="00D51AAC" w:rsidRDefault="00277828" w:rsidP="00277828">
            <w:pPr>
              <w:pStyle w:val="Normal1"/>
            </w:pPr>
            <w:r w:rsidRPr="00D51AAC">
              <w:t>5.6.</w:t>
            </w:r>
          </w:p>
        </w:tc>
        <w:tc>
          <w:tcPr>
            <w:tcW w:w="8029" w:type="dxa"/>
            <w:gridSpan w:val="16"/>
          </w:tcPr>
          <w:p w14:paraId="08C35E01" w14:textId="4C8C8F9C" w:rsidR="00277828" w:rsidRPr="00277828" w:rsidRDefault="00277828" w:rsidP="00277828">
            <w:pPr>
              <w:pStyle w:val="Normal1"/>
              <w:rPr>
                <w:b/>
              </w:rPr>
            </w:pPr>
            <w:r w:rsidRPr="00277828">
              <w:rPr>
                <w:b/>
              </w:rPr>
              <w:t>UTVRĐIVANJE UČINAKA NA ZAŠTITU LJUDSKIH PRAVA</w:t>
            </w:r>
          </w:p>
        </w:tc>
      </w:tr>
      <w:tr w:rsidR="0097490C" w14:paraId="5C280E87" w14:textId="77777777" w:rsidTr="002823F0">
        <w:trPr>
          <w:trHeight w:val="255"/>
        </w:trPr>
        <w:tc>
          <w:tcPr>
            <w:tcW w:w="897" w:type="dxa"/>
            <w:gridSpan w:val="3"/>
            <w:hideMark/>
          </w:tcPr>
          <w:p w14:paraId="1B065A17" w14:textId="77777777" w:rsidR="0097490C" w:rsidRDefault="005D4A76">
            <w:pPr>
              <w:pStyle w:val="normal-000005"/>
            </w:pPr>
            <w:r>
              <w:rPr>
                <w:rStyle w:val="000000"/>
              </w:rPr>
              <w:t> </w:t>
            </w:r>
            <w:r>
              <w:t xml:space="preserve"> </w:t>
            </w:r>
          </w:p>
        </w:tc>
        <w:tc>
          <w:tcPr>
            <w:tcW w:w="5056" w:type="dxa"/>
            <w:gridSpan w:val="7"/>
            <w:hideMark/>
          </w:tcPr>
          <w:p w14:paraId="5DBAE95D" w14:textId="77777777" w:rsidR="0097490C" w:rsidRDefault="005D4A76">
            <w:pPr>
              <w:pStyle w:val="normal-000005"/>
            </w:pPr>
            <w:r>
              <w:rPr>
                <w:rStyle w:val="defaultparagraphfont-000022"/>
              </w:rPr>
              <w:t xml:space="preserve">Vrsta izravnih učinaka </w:t>
            </w:r>
          </w:p>
        </w:tc>
        <w:tc>
          <w:tcPr>
            <w:tcW w:w="2973" w:type="dxa"/>
            <w:gridSpan w:val="9"/>
            <w:hideMark/>
          </w:tcPr>
          <w:p w14:paraId="669779C9" w14:textId="77777777" w:rsidR="0097490C" w:rsidRDefault="005D4A76">
            <w:pPr>
              <w:pStyle w:val="normal-000023"/>
            </w:pPr>
            <w:r>
              <w:rPr>
                <w:rStyle w:val="defaultparagraphfont-000022"/>
              </w:rPr>
              <w:t xml:space="preserve">Mjerilo učinka </w:t>
            </w:r>
          </w:p>
        </w:tc>
      </w:tr>
      <w:tr w:rsidR="0097490C" w14:paraId="1F9F4614" w14:textId="77777777" w:rsidTr="002823F0">
        <w:trPr>
          <w:trHeight w:val="255"/>
        </w:trPr>
        <w:tc>
          <w:tcPr>
            <w:tcW w:w="897" w:type="dxa"/>
            <w:gridSpan w:val="3"/>
            <w:vMerge w:val="restart"/>
            <w:hideMark/>
          </w:tcPr>
          <w:p w14:paraId="07C22A36" w14:textId="77777777" w:rsidR="0097490C" w:rsidRDefault="005D4A76">
            <w:pPr>
              <w:pStyle w:val="normal-000005"/>
            </w:pPr>
            <w:r>
              <w:rPr>
                <w:rStyle w:val="000000"/>
              </w:rPr>
              <w:t> </w:t>
            </w:r>
            <w:r>
              <w:t xml:space="preserve"> </w:t>
            </w:r>
          </w:p>
        </w:tc>
        <w:tc>
          <w:tcPr>
            <w:tcW w:w="5056" w:type="dxa"/>
            <w:gridSpan w:val="7"/>
            <w:vMerge w:val="restart"/>
            <w:hideMark/>
          </w:tcPr>
          <w:p w14:paraId="3EDA12F0" w14:textId="77777777" w:rsidR="0097490C" w:rsidRDefault="005D4A76">
            <w:pPr>
              <w:pStyle w:val="normal-000005"/>
            </w:pPr>
            <w:r>
              <w:rPr>
                <w:rStyle w:val="defaultparagraphfont-000006"/>
              </w:rPr>
              <w:t>Utvrdite učinak na:</w:t>
            </w:r>
            <w:r>
              <w:t xml:space="preserve"> </w:t>
            </w:r>
          </w:p>
        </w:tc>
        <w:tc>
          <w:tcPr>
            <w:tcW w:w="1190" w:type="dxa"/>
            <w:gridSpan w:val="4"/>
            <w:hideMark/>
          </w:tcPr>
          <w:p w14:paraId="4F15594D" w14:textId="77777777" w:rsidR="0097490C" w:rsidRDefault="005D4A76">
            <w:pPr>
              <w:pStyle w:val="normal-000005"/>
            </w:pPr>
            <w:r>
              <w:rPr>
                <w:rStyle w:val="defaultparagraphfont-000022"/>
              </w:rPr>
              <w:t xml:space="preserve">Neznatan </w:t>
            </w:r>
          </w:p>
        </w:tc>
        <w:tc>
          <w:tcPr>
            <w:tcW w:w="914" w:type="dxa"/>
            <w:gridSpan w:val="4"/>
            <w:hideMark/>
          </w:tcPr>
          <w:p w14:paraId="010FD032" w14:textId="77777777" w:rsidR="0097490C" w:rsidRDefault="005D4A76">
            <w:pPr>
              <w:pStyle w:val="normal-000005"/>
            </w:pPr>
            <w:r>
              <w:rPr>
                <w:rStyle w:val="defaultparagraphfont-000022"/>
              </w:rPr>
              <w:t xml:space="preserve">Mali </w:t>
            </w:r>
          </w:p>
        </w:tc>
        <w:tc>
          <w:tcPr>
            <w:tcW w:w="869" w:type="dxa"/>
            <w:hideMark/>
          </w:tcPr>
          <w:p w14:paraId="56B2ACE2" w14:textId="77777777" w:rsidR="0097490C" w:rsidRDefault="005D4A76">
            <w:pPr>
              <w:pStyle w:val="normal-000005"/>
            </w:pPr>
            <w:r>
              <w:rPr>
                <w:rStyle w:val="defaultparagraphfont-000022"/>
              </w:rPr>
              <w:t xml:space="preserve">Veliki </w:t>
            </w:r>
          </w:p>
        </w:tc>
      </w:tr>
      <w:tr w:rsidR="0097490C" w14:paraId="43894C96" w14:textId="77777777" w:rsidTr="002823F0">
        <w:trPr>
          <w:trHeight w:val="255"/>
        </w:trPr>
        <w:tc>
          <w:tcPr>
            <w:tcW w:w="0" w:type="auto"/>
            <w:gridSpan w:val="3"/>
            <w:vMerge/>
            <w:hideMark/>
          </w:tcPr>
          <w:p w14:paraId="3C502264" w14:textId="77777777" w:rsidR="0097490C" w:rsidRDefault="0097490C">
            <w:pPr>
              <w:rPr>
                <w:sz w:val="24"/>
                <w:szCs w:val="24"/>
              </w:rPr>
            </w:pPr>
          </w:p>
        </w:tc>
        <w:tc>
          <w:tcPr>
            <w:tcW w:w="0" w:type="auto"/>
            <w:gridSpan w:val="7"/>
            <w:vMerge/>
            <w:hideMark/>
          </w:tcPr>
          <w:p w14:paraId="694427D9" w14:textId="77777777" w:rsidR="0097490C" w:rsidRDefault="0097490C">
            <w:pPr>
              <w:rPr>
                <w:sz w:val="24"/>
                <w:szCs w:val="24"/>
              </w:rPr>
            </w:pPr>
          </w:p>
        </w:tc>
        <w:tc>
          <w:tcPr>
            <w:tcW w:w="1190" w:type="dxa"/>
            <w:gridSpan w:val="4"/>
            <w:hideMark/>
          </w:tcPr>
          <w:p w14:paraId="76B9A1A5" w14:textId="77777777" w:rsidR="0097490C" w:rsidRDefault="005D4A76">
            <w:pPr>
              <w:pStyle w:val="normal-000005"/>
            </w:pPr>
            <w:r>
              <w:rPr>
                <w:rStyle w:val="defaultparagraphfont-000026"/>
              </w:rPr>
              <w:t xml:space="preserve">Da/Ne </w:t>
            </w:r>
          </w:p>
        </w:tc>
        <w:tc>
          <w:tcPr>
            <w:tcW w:w="914" w:type="dxa"/>
            <w:gridSpan w:val="4"/>
            <w:hideMark/>
          </w:tcPr>
          <w:p w14:paraId="4A7B33C6" w14:textId="77777777" w:rsidR="0097490C" w:rsidRDefault="005D4A76">
            <w:pPr>
              <w:pStyle w:val="normal-000005"/>
            </w:pPr>
            <w:r>
              <w:rPr>
                <w:rStyle w:val="defaultparagraphfont-000026"/>
              </w:rPr>
              <w:t xml:space="preserve">Da/Ne </w:t>
            </w:r>
          </w:p>
        </w:tc>
        <w:tc>
          <w:tcPr>
            <w:tcW w:w="869" w:type="dxa"/>
            <w:hideMark/>
          </w:tcPr>
          <w:p w14:paraId="737DFE14" w14:textId="77777777" w:rsidR="0097490C" w:rsidRDefault="005D4A76">
            <w:pPr>
              <w:pStyle w:val="normal-000005"/>
            </w:pPr>
            <w:r>
              <w:rPr>
                <w:rStyle w:val="defaultparagraphfont-000026"/>
              </w:rPr>
              <w:t xml:space="preserve">Da/Ne </w:t>
            </w:r>
          </w:p>
        </w:tc>
      </w:tr>
      <w:tr w:rsidR="0097490C" w14:paraId="41842573" w14:textId="77777777" w:rsidTr="002823F0">
        <w:trPr>
          <w:trHeight w:val="840"/>
        </w:trPr>
        <w:tc>
          <w:tcPr>
            <w:tcW w:w="897" w:type="dxa"/>
            <w:gridSpan w:val="3"/>
            <w:hideMark/>
          </w:tcPr>
          <w:p w14:paraId="054BF222" w14:textId="77777777" w:rsidR="0097490C" w:rsidRDefault="005D4A76">
            <w:pPr>
              <w:pStyle w:val="normal-000005"/>
            </w:pPr>
            <w:r>
              <w:rPr>
                <w:rStyle w:val="defaultparagraphfont-000006"/>
              </w:rPr>
              <w:t>5.6.1.</w:t>
            </w:r>
            <w:r>
              <w:t xml:space="preserve"> </w:t>
            </w:r>
          </w:p>
        </w:tc>
        <w:tc>
          <w:tcPr>
            <w:tcW w:w="5056" w:type="dxa"/>
            <w:gridSpan w:val="7"/>
            <w:hideMark/>
          </w:tcPr>
          <w:p w14:paraId="4D94BB72" w14:textId="77777777" w:rsidR="0097490C" w:rsidRDefault="005D4A76">
            <w:pPr>
              <w:pStyle w:val="normal-000061"/>
              <w:spacing w:before="0" w:after="0"/>
            </w:pPr>
            <w:r>
              <w:rPr>
                <w:rStyle w:val="defaultparagraphfont-000006"/>
              </w:rPr>
              <w:t>Ravnopravnost spolova u smislu jednakog statusa, jednake mogućnosti za ostvarivanje svih prava, kao i jednaku korist od ostvarenih rezultata</w:t>
            </w:r>
            <w:r>
              <w:t xml:space="preserve"> </w:t>
            </w:r>
          </w:p>
        </w:tc>
        <w:tc>
          <w:tcPr>
            <w:tcW w:w="1190" w:type="dxa"/>
            <w:gridSpan w:val="4"/>
            <w:hideMark/>
          </w:tcPr>
          <w:p w14:paraId="5DE7EDFD" w14:textId="77777777" w:rsidR="0097490C" w:rsidRDefault="005D4A76">
            <w:pPr>
              <w:pStyle w:val="normal-000005"/>
            </w:pPr>
            <w:r>
              <w:rPr>
                <w:rStyle w:val="defaultparagraphfont-000006"/>
              </w:rPr>
              <w:t>Ne</w:t>
            </w:r>
            <w:r>
              <w:t xml:space="preserve"> </w:t>
            </w:r>
          </w:p>
        </w:tc>
        <w:tc>
          <w:tcPr>
            <w:tcW w:w="914" w:type="dxa"/>
            <w:gridSpan w:val="4"/>
            <w:hideMark/>
          </w:tcPr>
          <w:p w14:paraId="25A1DA21" w14:textId="77777777" w:rsidR="0097490C" w:rsidRDefault="005D4A76">
            <w:pPr>
              <w:pStyle w:val="normal-000005"/>
            </w:pPr>
            <w:r>
              <w:rPr>
                <w:rStyle w:val="defaultparagraphfont-000006"/>
              </w:rPr>
              <w:t>Ne</w:t>
            </w:r>
            <w:r>
              <w:t xml:space="preserve"> </w:t>
            </w:r>
          </w:p>
        </w:tc>
        <w:tc>
          <w:tcPr>
            <w:tcW w:w="869" w:type="dxa"/>
            <w:hideMark/>
          </w:tcPr>
          <w:p w14:paraId="4D39E7F3" w14:textId="77777777" w:rsidR="0097490C" w:rsidRDefault="005D4A76">
            <w:pPr>
              <w:pStyle w:val="normal-000005"/>
            </w:pPr>
            <w:r>
              <w:rPr>
                <w:rStyle w:val="defaultparagraphfont-000006"/>
              </w:rPr>
              <w:t>Ne</w:t>
            </w:r>
            <w:r>
              <w:t xml:space="preserve"> </w:t>
            </w:r>
          </w:p>
        </w:tc>
      </w:tr>
      <w:tr w:rsidR="0097490C" w14:paraId="552AEDFE" w14:textId="77777777" w:rsidTr="002823F0">
        <w:trPr>
          <w:trHeight w:val="630"/>
        </w:trPr>
        <w:tc>
          <w:tcPr>
            <w:tcW w:w="897" w:type="dxa"/>
            <w:gridSpan w:val="3"/>
            <w:hideMark/>
          </w:tcPr>
          <w:p w14:paraId="059D9442" w14:textId="77777777" w:rsidR="0097490C" w:rsidRDefault="005D4A76">
            <w:pPr>
              <w:pStyle w:val="normal-000005"/>
            </w:pPr>
            <w:r>
              <w:rPr>
                <w:rStyle w:val="defaultparagraphfont-000006"/>
              </w:rPr>
              <w:t>5.6.2.</w:t>
            </w:r>
            <w:r>
              <w:t xml:space="preserve"> </w:t>
            </w:r>
          </w:p>
        </w:tc>
        <w:tc>
          <w:tcPr>
            <w:tcW w:w="5056" w:type="dxa"/>
            <w:gridSpan w:val="7"/>
            <w:hideMark/>
          </w:tcPr>
          <w:p w14:paraId="094D5589" w14:textId="77777777" w:rsidR="0097490C" w:rsidRDefault="005D4A76">
            <w:pPr>
              <w:pStyle w:val="normal-000061"/>
              <w:spacing w:before="0" w:after="0"/>
            </w:pPr>
            <w:r>
              <w:rPr>
                <w:rStyle w:val="defaultparagraphfont-000006"/>
              </w:rPr>
              <w:t>Pravo na jednaki tretman i prilike osobito u dijelu ostvarivanja materijalnih prava, zapošljavanja, rada i drugih Ustavom Republike Hrvatske zajamčenih prava</w:t>
            </w:r>
            <w:r>
              <w:t xml:space="preserve"> </w:t>
            </w:r>
          </w:p>
        </w:tc>
        <w:tc>
          <w:tcPr>
            <w:tcW w:w="1190" w:type="dxa"/>
            <w:gridSpan w:val="4"/>
            <w:hideMark/>
          </w:tcPr>
          <w:p w14:paraId="76D72D07" w14:textId="77777777" w:rsidR="0097490C" w:rsidRDefault="005D4A76">
            <w:pPr>
              <w:pStyle w:val="normal-000005"/>
            </w:pPr>
            <w:r>
              <w:rPr>
                <w:rStyle w:val="defaultparagraphfont-000006"/>
              </w:rPr>
              <w:t>Ne</w:t>
            </w:r>
            <w:r>
              <w:t xml:space="preserve"> </w:t>
            </w:r>
          </w:p>
        </w:tc>
        <w:tc>
          <w:tcPr>
            <w:tcW w:w="914" w:type="dxa"/>
            <w:gridSpan w:val="4"/>
            <w:hideMark/>
          </w:tcPr>
          <w:p w14:paraId="37E75197" w14:textId="77777777" w:rsidR="0097490C" w:rsidRDefault="005D4A76">
            <w:pPr>
              <w:pStyle w:val="normal-000005"/>
            </w:pPr>
            <w:r>
              <w:rPr>
                <w:rStyle w:val="defaultparagraphfont-000006"/>
              </w:rPr>
              <w:t>Ne</w:t>
            </w:r>
            <w:r>
              <w:t xml:space="preserve"> </w:t>
            </w:r>
          </w:p>
        </w:tc>
        <w:tc>
          <w:tcPr>
            <w:tcW w:w="869" w:type="dxa"/>
            <w:hideMark/>
          </w:tcPr>
          <w:p w14:paraId="4031E4FF" w14:textId="77777777" w:rsidR="0097490C" w:rsidRDefault="005D4A76">
            <w:pPr>
              <w:pStyle w:val="normal-000005"/>
            </w:pPr>
            <w:r>
              <w:rPr>
                <w:rStyle w:val="defaultparagraphfont-000006"/>
              </w:rPr>
              <w:t>Ne</w:t>
            </w:r>
            <w:r>
              <w:t xml:space="preserve"> </w:t>
            </w:r>
          </w:p>
        </w:tc>
      </w:tr>
      <w:tr w:rsidR="0097490C" w14:paraId="3F9A35D1" w14:textId="77777777" w:rsidTr="002823F0">
        <w:trPr>
          <w:trHeight w:val="255"/>
        </w:trPr>
        <w:tc>
          <w:tcPr>
            <w:tcW w:w="897" w:type="dxa"/>
            <w:gridSpan w:val="3"/>
            <w:hideMark/>
          </w:tcPr>
          <w:p w14:paraId="6AF8FD91" w14:textId="77777777" w:rsidR="0097490C" w:rsidRDefault="005D4A76">
            <w:pPr>
              <w:pStyle w:val="normal-000005"/>
            </w:pPr>
            <w:r>
              <w:rPr>
                <w:rStyle w:val="defaultparagraphfont-000006"/>
              </w:rPr>
              <w:t>5.6.3.</w:t>
            </w:r>
            <w:r>
              <w:t xml:space="preserve"> </w:t>
            </w:r>
          </w:p>
        </w:tc>
        <w:tc>
          <w:tcPr>
            <w:tcW w:w="5056" w:type="dxa"/>
            <w:gridSpan w:val="7"/>
            <w:hideMark/>
          </w:tcPr>
          <w:p w14:paraId="6D248AC6" w14:textId="77777777" w:rsidR="0097490C" w:rsidRDefault="005D4A76">
            <w:pPr>
              <w:pStyle w:val="normal-000061"/>
              <w:spacing w:before="0" w:after="0"/>
            </w:pPr>
            <w:r>
              <w:rPr>
                <w:rStyle w:val="defaultparagraphfont-000006"/>
              </w:rPr>
              <w:t>Povreda prava na slobodu kretanja u Republici Hrvatskoj odnosno u drugim zemljama članicama Europske unije</w:t>
            </w:r>
            <w:r>
              <w:t xml:space="preserve"> </w:t>
            </w:r>
          </w:p>
        </w:tc>
        <w:tc>
          <w:tcPr>
            <w:tcW w:w="1190" w:type="dxa"/>
            <w:gridSpan w:val="4"/>
            <w:hideMark/>
          </w:tcPr>
          <w:p w14:paraId="2DECCBBC" w14:textId="77777777" w:rsidR="0097490C" w:rsidRDefault="005D4A76">
            <w:pPr>
              <w:pStyle w:val="normal-000005"/>
            </w:pPr>
            <w:r>
              <w:rPr>
                <w:rStyle w:val="defaultparagraphfont-000006"/>
              </w:rPr>
              <w:t>Ne</w:t>
            </w:r>
            <w:r>
              <w:t xml:space="preserve"> </w:t>
            </w:r>
          </w:p>
        </w:tc>
        <w:tc>
          <w:tcPr>
            <w:tcW w:w="914" w:type="dxa"/>
            <w:gridSpan w:val="4"/>
            <w:hideMark/>
          </w:tcPr>
          <w:p w14:paraId="7050C43C" w14:textId="77777777" w:rsidR="0097490C" w:rsidRDefault="005D4A76">
            <w:pPr>
              <w:pStyle w:val="normal-000005"/>
            </w:pPr>
            <w:r>
              <w:rPr>
                <w:rStyle w:val="defaultparagraphfont-000006"/>
              </w:rPr>
              <w:t>Ne</w:t>
            </w:r>
            <w:r>
              <w:t xml:space="preserve"> </w:t>
            </w:r>
          </w:p>
        </w:tc>
        <w:tc>
          <w:tcPr>
            <w:tcW w:w="869" w:type="dxa"/>
            <w:hideMark/>
          </w:tcPr>
          <w:p w14:paraId="658522F0" w14:textId="77777777" w:rsidR="0097490C" w:rsidRDefault="005D4A76">
            <w:pPr>
              <w:pStyle w:val="normal-000005"/>
            </w:pPr>
            <w:r>
              <w:rPr>
                <w:rStyle w:val="defaultparagraphfont-000006"/>
              </w:rPr>
              <w:t>Ne</w:t>
            </w:r>
            <w:r>
              <w:t xml:space="preserve"> </w:t>
            </w:r>
          </w:p>
        </w:tc>
      </w:tr>
      <w:tr w:rsidR="0097490C" w14:paraId="4F26022C" w14:textId="77777777" w:rsidTr="002823F0">
        <w:trPr>
          <w:trHeight w:val="255"/>
        </w:trPr>
        <w:tc>
          <w:tcPr>
            <w:tcW w:w="897" w:type="dxa"/>
            <w:gridSpan w:val="3"/>
            <w:hideMark/>
          </w:tcPr>
          <w:p w14:paraId="1A0F6A98" w14:textId="77777777" w:rsidR="0097490C" w:rsidRDefault="005D4A76">
            <w:pPr>
              <w:pStyle w:val="normal-000005"/>
            </w:pPr>
            <w:r>
              <w:rPr>
                <w:rStyle w:val="defaultparagraphfont-000006"/>
              </w:rPr>
              <w:t>5.6.4.</w:t>
            </w:r>
            <w:r>
              <w:t xml:space="preserve"> </w:t>
            </w:r>
          </w:p>
        </w:tc>
        <w:tc>
          <w:tcPr>
            <w:tcW w:w="5056" w:type="dxa"/>
            <w:gridSpan w:val="7"/>
            <w:hideMark/>
          </w:tcPr>
          <w:p w14:paraId="5C7910A0" w14:textId="77777777" w:rsidR="0097490C" w:rsidRDefault="005D4A76">
            <w:pPr>
              <w:pStyle w:val="normal-000061"/>
              <w:spacing w:before="0" w:after="0"/>
            </w:pPr>
            <w:r>
              <w:rPr>
                <w:rStyle w:val="defaultparagraphfont-000006"/>
              </w:rPr>
              <w:t>Izravna ili neizravna diskriminacija po bilo kojoj osnovi</w:t>
            </w:r>
            <w:r>
              <w:t xml:space="preserve"> </w:t>
            </w:r>
          </w:p>
        </w:tc>
        <w:tc>
          <w:tcPr>
            <w:tcW w:w="1190" w:type="dxa"/>
            <w:gridSpan w:val="4"/>
            <w:hideMark/>
          </w:tcPr>
          <w:p w14:paraId="2B7FA7F0" w14:textId="77777777" w:rsidR="0097490C" w:rsidRDefault="005D4A76">
            <w:pPr>
              <w:pStyle w:val="normal-000005"/>
            </w:pPr>
            <w:r>
              <w:rPr>
                <w:rStyle w:val="defaultparagraphfont-000006"/>
              </w:rPr>
              <w:t>Ne</w:t>
            </w:r>
            <w:r>
              <w:t xml:space="preserve"> </w:t>
            </w:r>
          </w:p>
        </w:tc>
        <w:tc>
          <w:tcPr>
            <w:tcW w:w="914" w:type="dxa"/>
            <w:gridSpan w:val="4"/>
            <w:hideMark/>
          </w:tcPr>
          <w:p w14:paraId="5B5A658C" w14:textId="77777777" w:rsidR="0097490C" w:rsidRDefault="005D4A76">
            <w:pPr>
              <w:pStyle w:val="normal-000005"/>
            </w:pPr>
            <w:r>
              <w:rPr>
                <w:rStyle w:val="defaultparagraphfont-000006"/>
              </w:rPr>
              <w:t>Ne</w:t>
            </w:r>
            <w:r>
              <w:t xml:space="preserve"> </w:t>
            </w:r>
          </w:p>
        </w:tc>
        <w:tc>
          <w:tcPr>
            <w:tcW w:w="869" w:type="dxa"/>
            <w:hideMark/>
          </w:tcPr>
          <w:p w14:paraId="35F69103" w14:textId="77777777" w:rsidR="0097490C" w:rsidRDefault="005D4A76">
            <w:pPr>
              <w:pStyle w:val="normal-000005"/>
            </w:pPr>
            <w:r>
              <w:rPr>
                <w:rStyle w:val="defaultparagraphfont-000006"/>
              </w:rPr>
              <w:t>Ne</w:t>
            </w:r>
            <w:r>
              <w:t xml:space="preserve"> </w:t>
            </w:r>
          </w:p>
        </w:tc>
      </w:tr>
      <w:tr w:rsidR="0097490C" w14:paraId="454C6AAD" w14:textId="77777777" w:rsidTr="002823F0">
        <w:trPr>
          <w:trHeight w:val="255"/>
        </w:trPr>
        <w:tc>
          <w:tcPr>
            <w:tcW w:w="897" w:type="dxa"/>
            <w:gridSpan w:val="3"/>
            <w:hideMark/>
          </w:tcPr>
          <w:p w14:paraId="002E22E9" w14:textId="77777777" w:rsidR="0097490C" w:rsidRDefault="005D4A76">
            <w:pPr>
              <w:pStyle w:val="normal-000005"/>
            </w:pPr>
            <w:r>
              <w:rPr>
                <w:rStyle w:val="defaultparagraphfont-000006"/>
              </w:rPr>
              <w:t>5.6.5.</w:t>
            </w:r>
            <w:r>
              <w:t xml:space="preserve"> </w:t>
            </w:r>
          </w:p>
        </w:tc>
        <w:tc>
          <w:tcPr>
            <w:tcW w:w="5056" w:type="dxa"/>
            <w:gridSpan w:val="7"/>
            <w:hideMark/>
          </w:tcPr>
          <w:p w14:paraId="04FDFEB8" w14:textId="77777777" w:rsidR="0097490C" w:rsidRDefault="005D4A76">
            <w:pPr>
              <w:pStyle w:val="normal-000061"/>
              <w:spacing w:before="0" w:after="0"/>
            </w:pPr>
            <w:r>
              <w:rPr>
                <w:rStyle w:val="defaultparagraphfont-000006"/>
              </w:rPr>
              <w:t>Povreda prava na privatnost</w:t>
            </w:r>
            <w:r>
              <w:t xml:space="preserve"> </w:t>
            </w:r>
          </w:p>
        </w:tc>
        <w:tc>
          <w:tcPr>
            <w:tcW w:w="1190" w:type="dxa"/>
            <w:gridSpan w:val="4"/>
            <w:hideMark/>
          </w:tcPr>
          <w:p w14:paraId="1F21838F" w14:textId="77777777" w:rsidR="0097490C" w:rsidRDefault="005D4A76">
            <w:pPr>
              <w:pStyle w:val="normal-000005"/>
            </w:pPr>
            <w:r>
              <w:rPr>
                <w:rStyle w:val="defaultparagraphfont-000006"/>
              </w:rPr>
              <w:t>Ne</w:t>
            </w:r>
            <w:r>
              <w:t xml:space="preserve"> </w:t>
            </w:r>
          </w:p>
        </w:tc>
        <w:tc>
          <w:tcPr>
            <w:tcW w:w="914" w:type="dxa"/>
            <w:gridSpan w:val="4"/>
            <w:hideMark/>
          </w:tcPr>
          <w:p w14:paraId="63C0B4F6" w14:textId="77777777" w:rsidR="0097490C" w:rsidRDefault="005D4A76">
            <w:pPr>
              <w:pStyle w:val="normal-000005"/>
            </w:pPr>
            <w:r>
              <w:rPr>
                <w:rStyle w:val="defaultparagraphfont-000006"/>
              </w:rPr>
              <w:t>Ne</w:t>
            </w:r>
            <w:r>
              <w:t xml:space="preserve"> </w:t>
            </w:r>
          </w:p>
        </w:tc>
        <w:tc>
          <w:tcPr>
            <w:tcW w:w="869" w:type="dxa"/>
            <w:hideMark/>
          </w:tcPr>
          <w:p w14:paraId="72EB3B3C" w14:textId="77777777" w:rsidR="0097490C" w:rsidRDefault="005D4A76">
            <w:pPr>
              <w:pStyle w:val="normal-000005"/>
            </w:pPr>
            <w:r>
              <w:rPr>
                <w:rStyle w:val="defaultparagraphfont-000006"/>
              </w:rPr>
              <w:t>Ne</w:t>
            </w:r>
            <w:r>
              <w:t xml:space="preserve"> </w:t>
            </w:r>
          </w:p>
        </w:tc>
      </w:tr>
      <w:tr w:rsidR="0097490C" w14:paraId="42566875" w14:textId="77777777" w:rsidTr="002823F0">
        <w:trPr>
          <w:trHeight w:val="255"/>
        </w:trPr>
        <w:tc>
          <w:tcPr>
            <w:tcW w:w="897" w:type="dxa"/>
            <w:gridSpan w:val="3"/>
            <w:hideMark/>
          </w:tcPr>
          <w:p w14:paraId="1FA54EAF" w14:textId="77777777" w:rsidR="0097490C" w:rsidRDefault="005D4A76">
            <w:pPr>
              <w:pStyle w:val="normal-000005"/>
            </w:pPr>
            <w:r>
              <w:rPr>
                <w:rStyle w:val="defaultparagraphfont-000006"/>
              </w:rPr>
              <w:t>5.6.6.</w:t>
            </w:r>
            <w:r>
              <w:t xml:space="preserve"> </w:t>
            </w:r>
          </w:p>
        </w:tc>
        <w:tc>
          <w:tcPr>
            <w:tcW w:w="5056" w:type="dxa"/>
            <w:gridSpan w:val="7"/>
            <w:hideMark/>
          </w:tcPr>
          <w:p w14:paraId="23C84F44" w14:textId="77777777" w:rsidR="0097490C" w:rsidRDefault="005D4A76">
            <w:pPr>
              <w:pStyle w:val="normal-000061"/>
              <w:spacing w:before="0" w:after="0"/>
            </w:pPr>
            <w:r>
              <w:rPr>
                <w:rStyle w:val="defaultparagraphfont-000006"/>
              </w:rPr>
              <w:t>Ostvarivanje pravne zaštite, pristup sudu i pravo na besplatnu pravnu pomoć</w:t>
            </w:r>
            <w:r>
              <w:t xml:space="preserve"> </w:t>
            </w:r>
          </w:p>
        </w:tc>
        <w:tc>
          <w:tcPr>
            <w:tcW w:w="1190" w:type="dxa"/>
            <w:gridSpan w:val="4"/>
            <w:hideMark/>
          </w:tcPr>
          <w:p w14:paraId="5695A650" w14:textId="77777777" w:rsidR="0097490C" w:rsidRDefault="005D4A76">
            <w:pPr>
              <w:pStyle w:val="normal-000005"/>
            </w:pPr>
            <w:r>
              <w:rPr>
                <w:rStyle w:val="defaultparagraphfont-000006"/>
              </w:rPr>
              <w:t>Ne</w:t>
            </w:r>
            <w:r>
              <w:t xml:space="preserve"> </w:t>
            </w:r>
          </w:p>
        </w:tc>
        <w:tc>
          <w:tcPr>
            <w:tcW w:w="914" w:type="dxa"/>
            <w:gridSpan w:val="4"/>
            <w:hideMark/>
          </w:tcPr>
          <w:p w14:paraId="461A3742" w14:textId="77777777" w:rsidR="0097490C" w:rsidRDefault="005D4A76">
            <w:pPr>
              <w:pStyle w:val="normal-000005"/>
            </w:pPr>
            <w:r>
              <w:rPr>
                <w:rStyle w:val="defaultparagraphfont-000006"/>
              </w:rPr>
              <w:t>Ne</w:t>
            </w:r>
            <w:r>
              <w:t xml:space="preserve"> </w:t>
            </w:r>
          </w:p>
        </w:tc>
        <w:tc>
          <w:tcPr>
            <w:tcW w:w="869" w:type="dxa"/>
            <w:hideMark/>
          </w:tcPr>
          <w:p w14:paraId="76C6C3E7" w14:textId="77777777" w:rsidR="0097490C" w:rsidRDefault="005D4A76">
            <w:pPr>
              <w:pStyle w:val="normal-000005"/>
            </w:pPr>
            <w:r>
              <w:rPr>
                <w:rStyle w:val="defaultparagraphfont-000006"/>
              </w:rPr>
              <w:t>Ne</w:t>
            </w:r>
            <w:r>
              <w:t xml:space="preserve"> </w:t>
            </w:r>
          </w:p>
        </w:tc>
      </w:tr>
      <w:tr w:rsidR="0097490C" w14:paraId="30E8BDE0" w14:textId="77777777" w:rsidTr="002823F0">
        <w:trPr>
          <w:trHeight w:val="255"/>
        </w:trPr>
        <w:tc>
          <w:tcPr>
            <w:tcW w:w="897" w:type="dxa"/>
            <w:gridSpan w:val="3"/>
            <w:hideMark/>
          </w:tcPr>
          <w:p w14:paraId="07F22DF1" w14:textId="77777777" w:rsidR="0097490C" w:rsidRDefault="005D4A76">
            <w:pPr>
              <w:pStyle w:val="normal-000005"/>
            </w:pPr>
            <w:r>
              <w:rPr>
                <w:rStyle w:val="defaultparagraphfont-000006"/>
              </w:rPr>
              <w:t>5.6.7.</w:t>
            </w:r>
            <w:r>
              <w:t xml:space="preserve"> </w:t>
            </w:r>
          </w:p>
        </w:tc>
        <w:tc>
          <w:tcPr>
            <w:tcW w:w="5056" w:type="dxa"/>
            <w:gridSpan w:val="7"/>
            <w:hideMark/>
          </w:tcPr>
          <w:p w14:paraId="70D93D6E" w14:textId="77777777" w:rsidR="0097490C" w:rsidRDefault="005D4A76">
            <w:pPr>
              <w:pStyle w:val="normal-000061"/>
              <w:spacing w:before="0" w:after="0"/>
            </w:pPr>
            <w:r>
              <w:rPr>
                <w:rStyle w:val="defaultparagraphfont-000006"/>
              </w:rPr>
              <w:t>Pravo na međunarodnu zaštitu, privremenu zaštitu i postupanje s tim u vezi</w:t>
            </w:r>
            <w:r>
              <w:t xml:space="preserve"> </w:t>
            </w:r>
          </w:p>
        </w:tc>
        <w:tc>
          <w:tcPr>
            <w:tcW w:w="1190" w:type="dxa"/>
            <w:gridSpan w:val="4"/>
            <w:hideMark/>
          </w:tcPr>
          <w:p w14:paraId="59169EB8" w14:textId="77777777" w:rsidR="0097490C" w:rsidRDefault="005D4A76">
            <w:pPr>
              <w:pStyle w:val="normal-000005"/>
            </w:pPr>
            <w:r>
              <w:rPr>
                <w:rStyle w:val="defaultparagraphfont-000006"/>
              </w:rPr>
              <w:t>Ne</w:t>
            </w:r>
            <w:r>
              <w:t xml:space="preserve"> </w:t>
            </w:r>
          </w:p>
        </w:tc>
        <w:tc>
          <w:tcPr>
            <w:tcW w:w="914" w:type="dxa"/>
            <w:gridSpan w:val="4"/>
            <w:hideMark/>
          </w:tcPr>
          <w:p w14:paraId="53D3D920" w14:textId="77777777" w:rsidR="0097490C" w:rsidRDefault="005D4A76">
            <w:pPr>
              <w:pStyle w:val="normal-000005"/>
            </w:pPr>
            <w:r>
              <w:rPr>
                <w:rStyle w:val="defaultparagraphfont-000006"/>
              </w:rPr>
              <w:t>Ne</w:t>
            </w:r>
            <w:r>
              <w:t xml:space="preserve"> </w:t>
            </w:r>
          </w:p>
        </w:tc>
        <w:tc>
          <w:tcPr>
            <w:tcW w:w="869" w:type="dxa"/>
            <w:hideMark/>
          </w:tcPr>
          <w:p w14:paraId="013D8A21" w14:textId="77777777" w:rsidR="0097490C" w:rsidRDefault="005D4A76">
            <w:pPr>
              <w:pStyle w:val="normal-000005"/>
            </w:pPr>
            <w:r>
              <w:rPr>
                <w:rStyle w:val="defaultparagraphfont-000006"/>
              </w:rPr>
              <w:t>Ne</w:t>
            </w:r>
            <w:r>
              <w:t xml:space="preserve"> </w:t>
            </w:r>
          </w:p>
        </w:tc>
      </w:tr>
      <w:tr w:rsidR="0097490C" w14:paraId="3D75BA8B" w14:textId="77777777" w:rsidTr="002823F0">
        <w:trPr>
          <w:trHeight w:val="255"/>
        </w:trPr>
        <w:tc>
          <w:tcPr>
            <w:tcW w:w="897" w:type="dxa"/>
            <w:gridSpan w:val="3"/>
            <w:hideMark/>
          </w:tcPr>
          <w:p w14:paraId="6BC90274" w14:textId="77777777" w:rsidR="0097490C" w:rsidRDefault="005D4A76">
            <w:pPr>
              <w:pStyle w:val="normal-000005"/>
            </w:pPr>
            <w:r>
              <w:rPr>
                <w:rStyle w:val="defaultparagraphfont-000006"/>
              </w:rPr>
              <w:lastRenderedPageBreak/>
              <w:t>5.6.8.</w:t>
            </w:r>
            <w:r>
              <w:t xml:space="preserve"> </w:t>
            </w:r>
          </w:p>
        </w:tc>
        <w:tc>
          <w:tcPr>
            <w:tcW w:w="5056" w:type="dxa"/>
            <w:gridSpan w:val="7"/>
            <w:hideMark/>
          </w:tcPr>
          <w:p w14:paraId="19701DCF" w14:textId="77777777" w:rsidR="0097490C" w:rsidRDefault="005D4A76">
            <w:pPr>
              <w:pStyle w:val="normal-000061"/>
              <w:spacing w:before="0" w:after="0"/>
            </w:pPr>
            <w:r>
              <w:rPr>
                <w:rStyle w:val="defaultparagraphfont-000006"/>
              </w:rPr>
              <w:t>Pravo na pristup informacijama</w:t>
            </w:r>
            <w:r>
              <w:t xml:space="preserve"> </w:t>
            </w:r>
          </w:p>
        </w:tc>
        <w:tc>
          <w:tcPr>
            <w:tcW w:w="1190" w:type="dxa"/>
            <w:gridSpan w:val="4"/>
            <w:hideMark/>
          </w:tcPr>
          <w:p w14:paraId="7D343B3A" w14:textId="77777777" w:rsidR="0097490C" w:rsidRDefault="005D4A76">
            <w:pPr>
              <w:pStyle w:val="normal-000005"/>
            </w:pPr>
            <w:r>
              <w:rPr>
                <w:rStyle w:val="defaultparagraphfont-000006"/>
              </w:rPr>
              <w:t>Ne</w:t>
            </w:r>
            <w:r>
              <w:t xml:space="preserve"> </w:t>
            </w:r>
          </w:p>
        </w:tc>
        <w:tc>
          <w:tcPr>
            <w:tcW w:w="914" w:type="dxa"/>
            <w:gridSpan w:val="4"/>
            <w:hideMark/>
          </w:tcPr>
          <w:p w14:paraId="57D126A4" w14:textId="77777777" w:rsidR="0097490C" w:rsidRDefault="005D4A76">
            <w:pPr>
              <w:pStyle w:val="normal-000005"/>
            </w:pPr>
            <w:r>
              <w:rPr>
                <w:rStyle w:val="defaultparagraphfont-000006"/>
              </w:rPr>
              <w:t>Ne</w:t>
            </w:r>
            <w:r>
              <w:t xml:space="preserve"> </w:t>
            </w:r>
          </w:p>
        </w:tc>
        <w:tc>
          <w:tcPr>
            <w:tcW w:w="869" w:type="dxa"/>
            <w:hideMark/>
          </w:tcPr>
          <w:p w14:paraId="0DC4441D" w14:textId="77777777" w:rsidR="0097490C" w:rsidRDefault="005D4A76">
            <w:pPr>
              <w:pStyle w:val="normal-000005"/>
            </w:pPr>
            <w:r>
              <w:rPr>
                <w:rStyle w:val="defaultparagraphfont-000006"/>
              </w:rPr>
              <w:t>Ne</w:t>
            </w:r>
            <w:r>
              <w:t xml:space="preserve"> </w:t>
            </w:r>
          </w:p>
        </w:tc>
      </w:tr>
      <w:tr w:rsidR="0097490C" w14:paraId="64FF2D01" w14:textId="77777777" w:rsidTr="002823F0">
        <w:trPr>
          <w:trHeight w:val="255"/>
        </w:trPr>
        <w:tc>
          <w:tcPr>
            <w:tcW w:w="897" w:type="dxa"/>
            <w:gridSpan w:val="3"/>
            <w:hideMark/>
          </w:tcPr>
          <w:p w14:paraId="68822E33" w14:textId="77777777" w:rsidR="0097490C" w:rsidRDefault="005D4A76">
            <w:pPr>
              <w:pStyle w:val="normal-000005"/>
            </w:pPr>
            <w:r>
              <w:rPr>
                <w:rStyle w:val="defaultparagraphfont-000006"/>
              </w:rPr>
              <w:t>5.6.9.</w:t>
            </w:r>
            <w:r>
              <w:t xml:space="preserve"> </w:t>
            </w:r>
          </w:p>
        </w:tc>
        <w:tc>
          <w:tcPr>
            <w:tcW w:w="5056" w:type="dxa"/>
            <w:gridSpan w:val="7"/>
            <w:hideMark/>
          </w:tcPr>
          <w:p w14:paraId="65335435" w14:textId="77777777" w:rsidR="0097490C" w:rsidRDefault="005D4A76">
            <w:pPr>
              <w:pStyle w:val="normal-000061"/>
              <w:spacing w:before="0" w:after="0"/>
            </w:pPr>
            <w:r>
              <w:rPr>
                <w:rStyle w:val="defaultparagraphfont-000006"/>
              </w:rPr>
              <w:t>Drugi očekivani izravni učinak:</w:t>
            </w:r>
            <w:r>
              <w:t xml:space="preserve"> </w:t>
            </w:r>
          </w:p>
        </w:tc>
        <w:tc>
          <w:tcPr>
            <w:tcW w:w="1190" w:type="dxa"/>
            <w:gridSpan w:val="4"/>
            <w:hideMark/>
          </w:tcPr>
          <w:p w14:paraId="7D3274DA" w14:textId="77777777" w:rsidR="0097490C" w:rsidRDefault="005D4A76">
            <w:pPr>
              <w:pStyle w:val="normal-000005"/>
            </w:pPr>
            <w:r>
              <w:rPr>
                <w:rStyle w:val="defaultparagraphfont-000006"/>
              </w:rPr>
              <w:t>Ne</w:t>
            </w:r>
            <w:r>
              <w:t xml:space="preserve"> </w:t>
            </w:r>
          </w:p>
        </w:tc>
        <w:tc>
          <w:tcPr>
            <w:tcW w:w="914" w:type="dxa"/>
            <w:gridSpan w:val="4"/>
            <w:hideMark/>
          </w:tcPr>
          <w:p w14:paraId="13B9DC37" w14:textId="77777777" w:rsidR="0097490C" w:rsidRDefault="005D4A76">
            <w:pPr>
              <w:pStyle w:val="normal-000005"/>
            </w:pPr>
            <w:r>
              <w:rPr>
                <w:rStyle w:val="defaultparagraphfont-000006"/>
              </w:rPr>
              <w:t>Ne</w:t>
            </w:r>
            <w:r>
              <w:t xml:space="preserve"> </w:t>
            </w:r>
          </w:p>
        </w:tc>
        <w:tc>
          <w:tcPr>
            <w:tcW w:w="869" w:type="dxa"/>
            <w:hideMark/>
          </w:tcPr>
          <w:p w14:paraId="5C41D7C3" w14:textId="77777777" w:rsidR="0097490C" w:rsidRDefault="005D4A76">
            <w:pPr>
              <w:pStyle w:val="normal-000005"/>
            </w:pPr>
            <w:r>
              <w:rPr>
                <w:rStyle w:val="defaultparagraphfont-000006"/>
              </w:rPr>
              <w:t>Ne</w:t>
            </w:r>
            <w:r>
              <w:t xml:space="preserve"> </w:t>
            </w:r>
          </w:p>
        </w:tc>
      </w:tr>
      <w:tr w:rsidR="0097490C" w14:paraId="6122096E" w14:textId="77777777" w:rsidTr="002823F0">
        <w:trPr>
          <w:trHeight w:val="255"/>
        </w:trPr>
        <w:tc>
          <w:tcPr>
            <w:tcW w:w="897" w:type="dxa"/>
            <w:gridSpan w:val="3"/>
            <w:hideMark/>
          </w:tcPr>
          <w:p w14:paraId="2C6E5F0C" w14:textId="77777777" w:rsidR="0097490C" w:rsidRDefault="005D4A76">
            <w:pPr>
              <w:pStyle w:val="normal-000005"/>
            </w:pPr>
            <w:r>
              <w:rPr>
                <w:rStyle w:val="defaultparagraphfont-000006"/>
              </w:rPr>
              <w:t>5.6.10.</w:t>
            </w:r>
            <w:r>
              <w:t xml:space="preserve"> </w:t>
            </w:r>
          </w:p>
        </w:tc>
        <w:tc>
          <w:tcPr>
            <w:tcW w:w="8029" w:type="dxa"/>
            <w:gridSpan w:val="16"/>
            <w:hideMark/>
          </w:tcPr>
          <w:p w14:paraId="27EB65A8" w14:textId="77777777" w:rsidR="0061073C" w:rsidRDefault="005D4A76">
            <w:pPr>
              <w:pStyle w:val="normal-000005"/>
              <w:rPr>
                <w:rStyle w:val="defaultparagraphfont-000011"/>
              </w:rPr>
            </w:pPr>
            <w:r>
              <w:rPr>
                <w:rStyle w:val="defaultparagraphfont-000011"/>
              </w:rPr>
              <w:t>Obrazloženje za analizu utvrđivanja izravnih učinaka od 5.6.1. do 5.6.9.:</w:t>
            </w:r>
          </w:p>
          <w:p w14:paraId="2141277A" w14:textId="0B6E7782" w:rsidR="0097490C" w:rsidRDefault="005D4A76">
            <w:pPr>
              <w:pStyle w:val="normal-000005"/>
            </w:pPr>
            <w:r>
              <w:t xml:space="preserve"> </w:t>
            </w:r>
          </w:p>
          <w:p w14:paraId="5B943E2C" w14:textId="080AE515" w:rsidR="0097490C" w:rsidRDefault="005D4A76" w:rsidP="00277828">
            <w:pPr>
              <w:pStyle w:val="normal-000005"/>
              <w:jc w:val="both"/>
            </w:pPr>
            <w:r>
              <w:rPr>
                <w:rStyle w:val="defaultparagraphfont-000011"/>
              </w:rPr>
              <w:t xml:space="preserve">Pitanja koja se uređuju </w:t>
            </w:r>
            <w:r w:rsidR="00CA6729">
              <w:rPr>
                <w:rStyle w:val="defaultparagraphfont-000006"/>
              </w:rPr>
              <w:t xml:space="preserve">Zakonom o izmjenama i dopuni </w:t>
            </w:r>
            <w:r w:rsidR="00CA6729" w:rsidRPr="005C5873">
              <w:t>Zakon</w:t>
            </w:r>
            <w:r w:rsidR="00CA6729">
              <w:t>a</w:t>
            </w:r>
            <w:r w:rsidR="00CA6729" w:rsidRPr="005C5873">
              <w:t xml:space="preserve"> o provedbi Uredbe (EU) br. 528/2012 Europskoga parlamenta i Vijeća u vezi sa stavljanjem na raspolaganje na tržištu i uporabi biocidnih proizvoda</w:t>
            </w:r>
            <w:r w:rsidR="00F34160" w:rsidRPr="001759B8">
              <w:rPr>
                <w:rFonts w:eastAsiaTheme="minorHAnsi"/>
                <w:lang w:eastAsia="en-US"/>
              </w:rPr>
              <w:t xml:space="preserve"> </w:t>
            </w:r>
            <w:r>
              <w:rPr>
                <w:rStyle w:val="defaultparagraphfont-000011"/>
              </w:rPr>
              <w:t>su takva da neće imati izravnih učinaka na zaštitu ljudskih prava.</w:t>
            </w:r>
            <w:r>
              <w:t xml:space="preserve"> </w:t>
            </w:r>
          </w:p>
        </w:tc>
      </w:tr>
      <w:tr w:rsidR="0097490C" w14:paraId="107459EA" w14:textId="77777777" w:rsidTr="002823F0">
        <w:trPr>
          <w:trHeight w:val="255"/>
        </w:trPr>
        <w:tc>
          <w:tcPr>
            <w:tcW w:w="897" w:type="dxa"/>
            <w:gridSpan w:val="3"/>
            <w:hideMark/>
          </w:tcPr>
          <w:p w14:paraId="71D0ACEE" w14:textId="77777777" w:rsidR="0097490C" w:rsidRDefault="005D4A76">
            <w:pPr>
              <w:pStyle w:val="normal-000005"/>
            </w:pPr>
            <w:r>
              <w:rPr>
                <w:rStyle w:val="000000"/>
              </w:rPr>
              <w:t> </w:t>
            </w:r>
            <w:r>
              <w:t xml:space="preserve"> </w:t>
            </w:r>
          </w:p>
        </w:tc>
        <w:tc>
          <w:tcPr>
            <w:tcW w:w="5056" w:type="dxa"/>
            <w:gridSpan w:val="7"/>
            <w:hideMark/>
          </w:tcPr>
          <w:p w14:paraId="6D871CD8" w14:textId="77777777" w:rsidR="0097490C" w:rsidRDefault="005D4A76">
            <w:pPr>
              <w:pStyle w:val="normal-000005"/>
            </w:pPr>
            <w:r>
              <w:rPr>
                <w:rStyle w:val="defaultparagraphfont-000001"/>
              </w:rPr>
              <w:t xml:space="preserve">Utvrdite veličinu adresata: </w:t>
            </w:r>
          </w:p>
        </w:tc>
        <w:tc>
          <w:tcPr>
            <w:tcW w:w="1190" w:type="dxa"/>
            <w:gridSpan w:val="4"/>
            <w:hideMark/>
          </w:tcPr>
          <w:p w14:paraId="736A8A5E" w14:textId="77777777" w:rsidR="0097490C" w:rsidRDefault="005D4A76">
            <w:pPr>
              <w:pStyle w:val="normal-000005"/>
            </w:pPr>
            <w:r>
              <w:rPr>
                <w:rStyle w:val="000020"/>
              </w:rPr>
              <w:t xml:space="preserve">  </w:t>
            </w:r>
          </w:p>
        </w:tc>
        <w:tc>
          <w:tcPr>
            <w:tcW w:w="914" w:type="dxa"/>
            <w:gridSpan w:val="4"/>
            <w:hideMark/>
          </w:tcPr>
          <w:p w14:paraId="594B3ABF" w14:textId="77777777" w:rsidR="0097490C" w:rsidRDefault="005D4A76">
            <w:pPr>
              <w:pStyle w:val="normal-000005"/>
            </w:pPr>
            <w:r>
              <w:rPr>
                <w:rStyle w:val="000020"/>
              </w:rPr>
              <w:t xml:space="preserve">  </w:t>
            </w:r>
          </w:p>
        </w:tc>
        <w:tc>
          <w:tcPr>
            <w:tcW w:w="869" w:type="dxa"/>
            <w:hideMark/>
          </w:tcPr>
          <w:p w14:paraId="3619A24E" w14:textId="77777777" w:rsidR="0097490C" w:rsidRDefault="005D4A76">
            <w:pPr>
              <w:pStyle w:val="normal-000005"/>
            </w:pPr>
            <w:r>
              <w:rPr>
                <w:rStyle w:val="000020"/>
              </w:rPr>
              <w:t xml:space="preserve">  </w:t>
            </w:r>
          </w:p>
        </w:tc>
      </w:tr>
      <w:tr w:rsidR="0097490C" w14:paraId="61E14B38" w14:textId="77777777" w:rsidTr="002823F0">
        <w:trPr>
          <w:trHeight w:val="255"/>
        </w:trPr>
        <w:tc>
          <w:tcPr>
            <w:tcW w:w="897" w:type="dxa"/>
            <w:gridSpan w:val="3"/>
            <w:hideMark/>
          </w:tcPr>
          <w:p w14:paraId="5AAA15BC" w14:textId="77777777" w:rsidR="0097490C" w:rsidRDefault="005D4A76">
            <w:pPr>
              <w:pStyle w:val="normal-000005"/>
            </w:pPr>
            <w:r>
              <w:rPr>
                <w:rStyle w:val="defaultparagraphfont-000006"/>
              </w:rPr>
              <w:t>5.6.12.</w:t>
            </w:r>
            <w:r>
              <w:t xml:space="preserve"> </w:t>
            </w:r>
          </w:p>
        </w:tc>
        <w:tc>
          <w:tcPr>
            <w:tcW w:w="5056" w:type="dxa"/>
            <w:gridSpan w:val="7"/>
            <w:hideMark/>
          </w:tcPr>
          <w:p w14:paraId="4A10C22F" w14:textId="77777777" w:rsidR="0097490C" w:rsidRDefault="005D4A76">
            <w:pPr>
              <w:pStyle w:val="normal-000005"/>
            </w:pPr>
            <w:r>
              <w:rPr>
                <w:rStyle w:val="defaultparagraphfont-000006"/>
              </w:rPr>
              <w:t>Mikro i mali poduzetnici i/ili obiteljska poljoprivredna gospodarstva i/ili zadruge</w:t>
            </w:r>
            <w:r>
              <w:t xml:space="preserve"> </w:t>
            </w:r>
          </w:p>
        </w:tc>
        <w:tc>
          <w:tcPr>
            <w:tcW w:w="1190" w:type="dxa"/>
            <w:gridSpan w:val="4"/>
            <w:hideMark/>
          </w:tcPr>
          <w:p w14:paraId="7FF66CB2" w14:textId="77777777" w:rsidR="0097490C" w:rsidRDefault="005D4A76">
            <w:pPr>
              <w:pStyle w:val="normal-000005"/>
            </w:pPr>
            <w:r>
              <w:rPr>
                <w:rStyle w:val="defaultparagraphfont-000006"/>
              </w:rPr>
              <w:t>Ne</w:t>
            </w:r>
            <w:r>
              <w:t xml:space="preserve"> </w:t>
            </w:r>
          </w:p>
        </w:tc>
        <w:tc>
          <w:tcPr>
            <w:tcW w:w="914" w:type="dxa"/>
            <w:gridSpan w:val="4"/>
            <w:hideMark/>
          </w:tcPr>
          <w:p w14:paraId="2BB4F0E3" w14:textId="77777777" w:rsidR="0097490C" w:rsidRDefault="005D4A76">
            <w:pPr>
              <w:pStyle w:val="normal-000005"/>
            </w:pPr>
            <w:r>
              <w:rPr>
                <w:rStyle w:val="defaultparagraphfont-000006"/>
              </w:rPr>
              <w:t>Ne</w:t>
            </w:r>
            <w:r>
              <w:t xml:space="preserve"> </w:t>
            </w:r>
          </w:p>
        </w:tc>
        <w:tc>
          <w:tcPr>
            <w:tcW w:w="869" w:type="dxa"/>
            <w:hideMark/>
          </w:tcPr>
          <w:p w14:paraId="5789F0A2" w14:textId="77777777" w:rsidR="0097490C" w:rsidRDefault="005D4A76">
            <w:pPr>
              <w:pStyle w:val="normal-000005"/>
            </w:pPr>
            <w:r>
              <w:rPr>
                <w:rStyle w:val="defaultparagraphfont-000006"/>
              </w:rPr>
              <w:t>Ne</w:t>
            </w:r>
            <w:r>
              <w:t xml:space="preserve"> </w:t>
            </w:r>
          </w:p>
        </w:tc>
      </w:tr>
      <w:tr w:rsidR="0097490C" w14:paraId="2B6DEE42" w14:textId="77777777" w:rsidTr="002823F0">
        <w:trPr>
          <w:trHeight w:val="255"/>
        </w:trPr>
        <w:tc>
          <w:tcPr>
            <w:tcW w:w="897" w:type="dxa"/>
            <w:gridSpan w:val="3"/>
            <w:hideMark/>
          </w:tcPr>
          <w:p w14:paraId="1B0F916A" w14:textId="77777777" w:rsidR="0097490C" w:rsidRDefault="005D4A76">
            <w:pPr>
              <w:pStyle w:val="normal-000005"/>
            </w:pPr>
            <w:r>
              <w:rPr>
                <w:rStyle w:val="defaultparagraphfont-000006"/>
              </w:rPr>
              <w:t>5.6.13.</w:t>
            </w:r>
            <w:r>
              <w:t xml:space="preserve"> </w:t>
            </w:r>
          </w:p>
        </w:tc>
        <w:tc>
          <w:tcPr>
            <w:tcW w:w="5056" w:type="dxa"/>
            <w:gridSpan w:val="7"/>
            <w:hideMark/>
          </w:tcPr>
          <w:p w14:paraId="3F4A62D4" w14:textId="77777777" w:rsidR="0097490C" w:rsidRDefault="005D4A76">
            <w:pPr>
              <w:pStyle w:val="normal-000005"/>
            </w:pPr>
            <w:r>
              <w:rPr>
                <w:rStyle w:val="defaultparagraphfont-000006"/>
              </w:rPr>
              <w:t>Srednji i velikii poduzetnici</w:t>
            </w:r>
            <w:r>
              <w:t xml:space="preserve"> </w:t>
            </w:r>
          </w:p>
        </w:tc>
        <w:tc>
          <w:tcPr>
            <w:tcW w:w="1190" w:type="dxa"/>
            <w:gridSpan w:val="4"/>
            <w:hideMark/>
          </w:tcPr>
          <w:p w14:paraId="23BE3842" w14:textId="77777777" w:rsidR="0097490C" w:rsidRDefault="005D4A76">
            <w:pPr>
              <w:pStyle w:val="normal-000005"/>
            </w:pPr>
            <w:r>
              <w:rPr>
                <w:rStyle w:val="defaultparagraphfont-000006"/>
              </w:rPr>
              <w:t>Ne</w:t>
            </w:r>
            <w:r>
              <w:t xml:space="preserve"> </w:t>
            </w:r>
          </w:p>
        </w:tc>
        <w:tc>
          <w:tcPr>
            <w:tcW w:w="914" w:type="dxa"/>
            <w:gridSpan w:val="4"/>
            <w:hideMark/>
          </w:tcPr>
          <w:p w14:paraId="5380FC44" w14:textId="77777777" w:rsidR="0097490C" w:rsidRDefault="005D4A76">
            <w:pPr>
              <w:pStyle w:val="normal-000005"/>
            </w:pPr>
            <w:r>
              <w:rPr>
                <w:rStyle w:val="defaultparagraphfont-000006"/>
              </w:rPr>
              <w:t>Ne</w:t>
            </w:r>
            <w:r>
              <w:t xml:space="preserve"> </w:t>
            </w:r>
          </w:p>
        </w:tc>
        <w:tc>
          <w:tcPr>
            <w:tcW w:w="869" w:type="dxa"/>
            <w:hideMark/>
          </w:tcPr>
          <w:p w14:paraId="165A90B3" w14:textId="77777777" w:rsidR="0097490C" w:rsidRDefault="005D4A76">
            <w:pPr>
              <w:pStyle w:val="normal-000005"/>
            </w:pPr>
            <w:r>
              <w:rPr>
                <w:rStyle w:val="defaultparagraphfont-000006"/>
              </w:rPr>
              <w:t>Ne</w:t>
            </w:r>
            <w:r>
              <w:t xml:space="preserve"> </w:t>
            </w:r>
          </w:p>
        </w:tc>
      </w:tr>
      <w:tr w:rsidR="0097490C" w14:paraId="4D8CBBCE" w14:textId="77777777" w:rsidTr="002823F0">
        <w:trPr>
          <w:trHeight w:val="255"/>
        </w:trPr>
        <w:tc>
          <w:tcPr>
            <w:tcW w:w="897" w:type="dxa"/>
            <w:gridSpan w:val="3"/>
            <w:hideMark/>
          </w:tcPr>
          <w:p w14:paraId="335A1B8A" w14:textId="77777777" w:rsidR="0097490C" w:rsidRDefault="005D4A76">
            <w:pPr>
              <w:pStyle w:val="normal-000005"/>
            </w:pPr>
            <w:r>
              <w:rPr>
                <w:rStyle w:val="defaultparagraphfont-000006"/>
              </w:rPr>
              <w:t>5.6.14.</w:t>
            </w:r>
            <w:r>
              <w:t xml:space="preserve"> </w:t>
            </w:r>
          </w:p>
        </w:tc>
        <w:tc>
          <w:tcPr>
            <w:tcW w:w="5056" w:type="dxa"/>
            <w:gridSpan w:val="7"/>
            <w:hideMark/>
          </w:tcPr>
          <w:p w14:paraId="22DF5480" w14:textId="77777777" w:rsidR="0097490C" w:rsidRDefault="005D4A76">
            <w:pPr>
              <w:pStyle w:val="normal-000005"/>
            </w:pPr>
            <w:r>
              <w:rPr>
                <w:rStyle w:val="defaultparagraphfont-000006"/>
              </w:rPr>
              <w:t>Građani i/ili obitelji i/ili kućanstva</w:t>
            </w:r>
            <w:r>
              <w:t xml:space="preserve"> </w:t>
            </w:r>
          </w:p>
        </w:tc>
        <w:tc>
          <w:tcPr>
            <w:tcW w:w="1190" w:type="dxa"/>
            <w:gridSpan w:val="4"/>
            <w:hideMark/>
          </w:tcPr>
          <w:p w14:paraId="6CB98465" w14:textId="77777777" w:rsidR="0097490C" w:rsidRDefault="005D4A76">
            <w:pPr>
              <w:pStyle w:val="normal-000005"/>
            </w:pPr>
            <w:r>
              <w:rPr>
                <w:rStyle w:val="defaultparagraphfont-000006"/>
              </w:rPr>
              <w:t>Ne</w:t>
            </w:r>
            <w:r>
              <w:t xml:space="preserve"> </w:t>
            </w:r>
          </w:p>
        </w:tc>
        <w:tc>
          <w:tcPr>
            <w:tcW w:w="914" w:type="dxa"/>
            <w:gridSpan w:val="4"/>
            <w:hideMark/>
          </w:tcPr>
          <w:p w14:paraId="241904FD" w14:textId="77777777" w:rsidR="0097490C" w:rsidRDefault="005D4A76">
            <w:pPr>
              <w:pStyle w:val="normal-000005"/>
            </w:pPr>
            <w:r>
              <w:rPr>
                <w:rStyle w:val="defaultparagraphfont-000006"/>
              </w:rPr>
              <w:t>Ne</w:t>
            </w:r>
            <w:r>
              <w:t xml:space="preserve"> </w:t>
            </w:r>
          </w:p>
        </w:tc>
        <w:tc>
          <w:tcPr>
            <w:tcW w:w="869" w:type="dxa"/>
            <w:hideMark/>
          </w:tcPr>
          <w:p w14:paraId="6EE11FC5" w14:textId="77777777" w:rsidR="0097490C" w:rsidRDefault="005D4A76">
            <w:pPr>
              <w:pStyle w:val="normal-000005"/>
            </w:pPr>
            <w:r>
              <w:rPr>
                <w:rStyle w:val="defaultparagraphfont-000006"/>
              </w:rPr>
              <w:t>Ne</w:t>
            </w:r>
            <w:r>
              <w:t xml:space="preserve"> </w:t>
            </w:r>
          </w:p>
        </w:tc>
      </w:tr>
      <w:tr w:rsidR="0097490C" w14:paraId="4FD25E93" w14:textId="77777777" w:rsidTr="002823F0">
        <w:trPr>
          <w:trHeight w:val="255"/>
        </w:trPr>
        <w:tc>
          <w:tcPr>
            <w:tcW w:w="897" w:type="dxa"/>
            <w:gridSpan w:val="3"/>
            <w:hideMark/>
          </w:tcPr>
          <w:p w14:paraId="2B0DB5C3" w14:textId="77777777" w:rsidR="0097490C" w:rsidRDefault="005D4A76">
            <w:pPr>
              <w:pStyle w:val="normal-000005"/>
            </w:pPr>
            <w:r>
              <w:rPr>
                <w:rStyle w:val="defaultparagraphfont-000006"/>
              </w:rPr>
              <w:t>5.6.15.</w:t>
            </w:r>
            <w:r>
              <w:t xml:space="preserve"> </w:t>
            </w:r>
          </w:p>
        </w:tc>
        <w:tc>
          <w:tcPr>
            <w:tcW w:w="5056" w:type="dxa"/>
            <w:gridSpan w:val="7"/>
            <w:hideMark/>
          </w:tcPr>
          <w:p w14:paraId="4802D135" w14:textId="77777777" w:rsidR="0097490C" w:rsidRDefault="005D4A76">
            <w:pPr>
              <w:pStyle w:val="normal-000005"/>
            </w:pPr>
            <w:r>
              <w:rPr>
                <w:rStyle w:val="defaultparagraphfont-000006"/>
              </w:rPr>
              <w:t>Radnici i/ili umirovljenici</w:t>
            </w:r>
            <w:r>
              <w:t xml:space="preserve"> </w:t>
            </w:r>
          </w:p>
        </w:tc>
        <w:tc>
          <w:tcPr>
            <w:tcW w:w="1190" w:type="dxa"/>
            <w:gridSpan w:val="4"/>
            <w:hideMark/>
          </w:tcPr>
          <w:p w14:paraId="2F20B027" w14:textId="77777777" w:rsidR="0097490C" w:rsidRDefault="005D4A76">
            <w:pPr>
              <w:pStyle w:val="normal-000005"/>
            </w:pPr>
            <w:r>
              <w:rPr>
                <w:rStyle w:val="defaultparagraphfont-000006"/>
              </w:rPr>
              <w:t>Ne</w:t>
            </w:r>
            <w:r>
              <w:t xml:space="preserve"> </w:t>
            </w:r>
          </w:p>
        </w:tc>
        <w:tc>
          <w:tcPr>
            <w:tcW w:w="914" w:type="dxa"/>
            <w:gridSpan w:val="4"/>
            <w:hideMark/>
          </w:tcPr>
          <w:p w14:paraId="1412901A" w14:textId="77777777" w:rsidR="0097490C" w:rsidRDefault="005D4A76">
            <w:pPr>
              <w:pStyle w:val="normal-000005"/>
            </w:pPr>
            <w:r>
              <w:rPr>
                <w:rStyle w:val="defaultparagraphfont-000006"/>
              </w:rPr>
              <w:t>Ne</w:t>
            </w:r>
            <w:r>
              <w:t xml:space="preserve"> </w:t>
            </w:r>
          </w:p>
        </w:tc>
        <w:tc>
          <w:tcPr>
            <w:tcW w:w="869" w:type="dxa"/>
            <w:hideMark/>
          </w:tcPr>
          <w:p w14:paraId="272EF74F" w14:textId="77777777" w:rsidR="0097490C" w:rsidRDefault="005D4A76">
            <w:pPr>
              <w:pStyle w:val="normal-000005"/>
            </w:pPr>
            <w:r>
              <w:rPr>
                <w:rStyle w:val="defaultparagraphfont-000006"/>
              </w:rPr>
              <w:t>Ne</w:t>
            </w:r>
            <w:r>
              <w:t xml:space="preserve"> </w:t>
            </w:r>
          </w:p>
        </w:tc>
      </w:tr>
      <w:tr w:rsidR="0097490C" w14:paraId="186BCE01" w14:textId="77777777" w:rsidTr="002823F0">
        <w:trPr>
          <w:trHeight w:val="255"/>
        </w:trPr>
        <w:tc>
          <w:tcPr>
            <w:tcW w:w="897" w:type="dxa"/>
            <w:gridSpan w:val="3"/>
            <w:hideMark/>
          </w:tcPr>
          <w:p w14:paraId="5483152D" w14:textId="77777777" w:rsidR="0097490C" w:rsidRDefault="005D4A76">
            <w:pPr>
              <w:pStyle w:val="normal-000005"/>
            </w:pPr>
            <w:r>
              <w:rPr>
                <w:rStyle w:val="defaultparagraphfont-000006"/>
              </w:rPr>
              <w:t>5.6.16.</w:t>
            </w:r>
            <w:r>
              <w:t xml:space="preserve"> </w:t>
            </w:r>
          </w:p>
        </w:tc>
        <w:tc>
          <w:tcPr>
            <w:tcW w:w="5056" w:type="dxa"/>
            <w:gridSpan w:val="7"/>
            <w:hideMark/>
          </w:tcPr>
          <w:p w14:paraId="43D04F24" w14:textId="77777777" w:rsidR="0097490C" w:rsidRDefault="005D4A76">
            <w:pPr>
              <w:pStyle w:val="normal-000005"/>
            </w:pPr>
            <w:r>
              <w:rPr>
                <w:rStyle w:val="defaultparagraphfont-000006"/>
              </w:rPr>
              <w:t>Pružatelji uslužnih djelatnosti u pojedinoj gospodarskoj grani i/ili potrošači</w:t>
            </w:r>
            <w:r>
              <w:t xml:space="preserve"> </w:t>
            </w:r>
          </w:p>
        </w:tc>
        <w:tc>
          <w:tcPr>
            <w:tcW w:w="1190" w:type="dxa"/>
            <w:gridSpan w:val="4"/>
            <w:hideMark/>
          </w:tcPr>
          <w:p w14:paraId="2978F238" w14:textId="77777777" w:rsidR="0097490C" w:rsidRDefault="005D4A76">
            <w:pPr>
              <w:pStyle w:val="normal-000005"/>
            </w:pPr>
            <w:r>
              <w:rPr>
                <w:rStyle w:val="defaultparagraphfont-000006"/>
              </w:rPr>
              <w:t>Ne</w:t>
            </w:r>
            <w:r>
              <w:t xml:space="preserve"> </w:t>
            </w:r>
          </w:p>
        </w:tc>
        <w:tc>
          <w:tcPr>
            <w:tcW w:w="914" w:type="dxa"/>
            <w:gridSpan w:val="4"/>
            <w:hideMark/>
          </w:tcPr>
          <w:p w14:paraId="1FF11587" w14:textId="77777777" w:rsidR="0097490C" w:rsidRDefault="005D4A76">
            <w:pPr>
              <w:pStyle w:val="normal-000005"/>
            </w:pPr>
            <w:r>
              <w:rPr>
                <w:rStyle w:val="defaultparagraphfont-000006"/>
              </w:rPr>
              <w:t>Ne</w:t>
            </w:r>
            <w:r>
              <w:t xml:space="preserve"> </w:t>
            </w:r>
          </w:p>
        </w:tc>
        <w:tc>
          <w:tcPr>
            <w:tcW w:w="869" w:type="dxa"/>
            <w:hideMark/>
          </w:tcPr>
          <w:p w14:paraId="7ED3A4F2" w14:textId="77777777" w:rsidR="0097490C" w:rsidRDefault="005D4A76">
            <w:pPr>
              <w:pStyle w:val="normal-000005"/>
            </w:pPr>
            <w:r>
              <w:rPr>
                <w:rStyle w:val="defaultparagraphfont-000006"/>
              </w:rPr>
              <w:t>Ne</w:t>
            </w:r>
            <w:r>
              <w:t xml:space="preserve"> </w:t>
            </w:r>
          </w:p>
        </w:tc>
      </w:tr>
      <w:tr w:rsidR="0097490C" w14:paraId="7C30CEBA" w14:textId="77777777" w:rsidTr="002823F0">
        <w:trPr>
          <w:trHeight w:val="255"/>
        </w:trPr>
        <w:tc>
          <w:tcPr>
            <w:tcW w:w="897" w:type="dxa"/>
            <w:gridSpan w:val="3"/>
            <w:hideMark/>
          </w:tcPr>
          <w:p w14:paraId="7ACABA07" w14:textId="77777777" w:rsidR="0097490C" w:rsidRDefault="005D4A76">
            <w:pPr>
              <w:pStyle w:val="normal-000005"/>
            </w:pPr>
            <w:r>
              <w:rPr>
                <w:rStyle w:val="defaultparagraphfont-000006"/>
              </w:rPr>
              <w:t>5.6.17.</w:t>
            </w:r>
            <w:r>
              <w:t xml:space="preserve"> </w:t>
            </w:r>
          </w:p>
        </w:tc>
        <w:tc>
          <w:tcPr>
            <w:tcW w:w="5056" w:type="dxa"/>
            <w:gridSpan w:val="7"/>
            <w:hideMark/>
          </w:tcPr>
          <w:p w14:paraId="4E4F8B30" w14:textId="77777777" w:rsidR="0097490C" w:rsidRDefault="005D4A76">
            <w:pPr>
              <w:pStyle w:val="normal-000005"/>
            </w:pPr>
            <w:r>
              <w:rPr>
                <w:rStyle w:val="defaultparagraphfont-000006"/>
              </w:rPr>
              <w:t>Hrvatski branitelji</w:t>
            </w:r>
            <w:r>
              <w:t xml:space="preserve"> </w:t>
            </w:r>
          </w:p>
        </w:tc>
        <w:tc>
          <w:tcPr>
            <w:tcW w:w="1190" w:type="dxa"/>
            <w:gridSpan w:val="4"/>
            <w:hideMark/>
          </w:tcPr>
          <w:p w14:paraId="5C9B98F6" w14:textId="77777777" w:rsidR="0097490C" w:rsidRDefault="005D4A76">
            <w:pPr>
              <w:pStyle w:val="normal-000005"/>
            </w:pPr>
            <w:r>
              <w:rPr>
                <w:rStyle w:val="defaultparagraphfont-000006"/>
              </w:rPr>
              <w:t>Ne</w:t>
            </w:r>
            <w:r>
              <w:t xml:space="preserve"> </w:t>
            </w:r>
          </w:p>
        </w:tc>
        <w:tc>
          <w:tcPr>
            <w:tcW w:w="914" w:type="dxa"/>
            <w:gridSpan w:val="4"/>
            <w:hideMark/>
          </w:tcPr>
          <w:p w14:paraId="5847FE1E" w14:textId="77777777" w:rsidR="0097490C" w:rsidRDefault="005D4A76">
            <w:pPr>
              <w:pStyle w:val="normal-000005"/>
            </w:pPr>
            <w:r>
              <w:rPr>
                <w:rStyle w:val="defaultparagraphfont-000006"/>
              </w:rPr>
              <w:t>Ne</w:t>
            </w:r>
            <w:r>
              <w:t xml:space="preserve"> </w:t>
            </w:r>
          </w:p>
        </w:tc>
        <w:tc>
          <w:tcPr>
            <w:tcW w:w="869" w:type="dxa"/>
            <w:hideMark/>
          </w:tcPr>
          <w:p w14:paraId="5CEC9C30" w14:textId="77777777" w:rsidR="0097490C" w:rsidRDefault="005D4A76">
            <w:pPr>
              <w:pStyle w:val="normal-000005"/>
            </w:pPr>
            <w:r>
              <w:rPr>
                <w:rStyle w:val="defaultparagraphfont-000006"/>
              </w:rPr>
              <w:t>Ne</w:t>
            </w:r>
            <w:r>
              <w:t xml:space="preserve"> </w:t>
            </w:r>
          </w:p>
        </w:tc>
      </w:tr>
      <w:tr w:rsidR="0097490C" w14:paraId="33ADB619" w14:textId="77777777" w:rsidTr="002823F0">
        <w:trPr>
          <w:trHeight w:val="255"/>
        </w:trPr>
        <w:tc>
          <w:tcPr>
            <w:tcW w:w="897" w:type="dxa"/>
            <w:gridSpan w:val="3"/>
            <w:hideMark/>
          </w:tcPr>
          <w:p w14:paraId="7777A7FC" w14:textId="77777777" w:rsidR="0097490C" w:rsidRDefault="005D4A76">
            <w:pPr>
              <w:pStyle w:val="normal-000005"/>
            </w:pPr>
            <w:r>
              <w:rPr>
                <w:rStyle w:val="defaultparagraphfont-000006"/>
              </w:rPr>
              <w:t>5.6.18.</w:t>
            </w:r>
            <w:r>
              <w:t xml:space="preserve"> </w:t>
            </w:r>
          </w:p>
        </w:tc>
        <w:tc>
          <w:tcPr>
            <w:tcW w:w="5056" w:type="dxa"/>
            <w:gridSpan w:val="7"/>
            <w:hideMark/>
          </w:tcPr>
          <w:p w14:paraId="44745679" w14:textId="77777777" w:rsidR="0097490C" w:rsidRDefault="005D4A76">
            <w:pPr>
              <w:pStyle w:val="normal-000005"/>
            </w:pPr>
            <w:r>
              <w:rPr>
                <w:rStyle w:val="defaultparagraphfont-000006"/>
              </w:rPr>
              <w:t>Manjine i/ili socijalne skupine s posebnim interesima i potrebama</w:t>
            </w:r>
            <w:r>
              <w:t xml:space="preserve"> </w:t>
            </w:r>
          </w:p>
        </w:tc>
        <w:tc>
          <w:tcPr>
            <w:tcW w:w="1190" w:type="dxa"/>
            <w:gridSpan w:val="4"/>
            <w:hideMark/>
          </w:tcPr>
          <w:p w14:paraId="3E263766" w14:textId="77777777" w:rsidR="0097490C" w:rsidRDefault="005D4A76">
            <w:pPr>
              <w:pStyle w:val="normal-000005"/>
            </w:pPr>
            <w:r>
              <w:rPr>
                <w:rStyle w:val="defaultparagraphfont-000006"/>
              </w:rPr>
              <w:t>Ne</w:t>
            </w:r>
            <w:r>
              <w:t xml:space="preserve"> </w:t>
            </w:r>
          </w:p>
        </w:tc>
        <w:tc>
          <w:tcPr>
            <w:tcW w:w="914" w:type="dxa"/>
            <w:gridSpan w:val="4"/>
            <w:hideMark/>
          </w:tcPr>
          <w:p w14:paraId="5B281CEB" w14:textId="77777777" w:rsidR="0097490C" w:rsidRDefault="005D4A76">
            <w:pPr>
              <w:pStyle w:val="normal-000005"/>
            </w:pPr>
            <w:r>
              <w:rPr>
                <w:rStyle w:val="defaultparagraphfont-000006"/>
              </w:rPr>
              <w:t>Ne</w:t>
            </w:r>
            <w:r>
              <w:t xml:space="preserve"> </w:t>
            </w:r>
          </w:p>
        </w:tc>
        <w:tc>
          <w:tcPr>
            <w:tcW w:w="869" w:type="dxa"/>
            <w:hideMark/>
          </w:tcPr>
          <w:p w14:paraId="2CEA4D8C" w14:textId="77777777" w:rsidR="0097490C" w:rsidRDefault="005D4A76">
            <w:pPr>
              <w:pStyle w:val="normal-000005"/>
            </w:pPr>
            <w:r>
              <w:rPr>
                <w:rStyle w:val="defaultparagraphfont-000006"/>
              </w:rPr>
              <w:t>Ne</w:t>
            </w:r>
            <w:r>
              <w:t xml:space="preserve"> </w:t>
            </w:r>
          </w:p>
        </w:tc>
      </w:tr>
      <w:tr w:rsidR="0097490C" w14:paraId="001D4342" w14:textId="77777777" w:rsidTr="002823F0">
        <w:trPr>
          <w:trHeight w:val="255"/>
        </w:trPr>
        <w:tc>
          <w:tcPr>
            <w:tcW w:w="897" w:type="dxa"/>
            <w:gridSpan w:val="3"/>
            <w:hideMark/>
          </w:tcPr>
          <w:p w14:paraId="2A2FA670" w14:textId="77777777" w:rsidR="0097490C" w:rsidRDefault="005D4A76">
            <w:pPr>
              <w:pStyle w:val="normal-000005"/>
            </w:pPr>
            <w:r>
              <w:rPr>
                <w:rStyle w:val="defaultparagraphfont-000006"/>
              </w:rPr>
              <w:t>5.6.19.</w:t>
            </w:r>
            <w:r>
              <w:t xml:space="preserve"> </w:t>
            </w:r>
          </w:p>
        </w:tc>
        <w:tc>
          <w:tcPr>
            <w:tcW w:w="5056" w:type="dxa"/>
            <w:gridSpan w:val="7"/>
            <w:hideMark/>
          </w:tcPr>
          <w:p w14:paraId="0110E9DD" w14:textId="77777777" w:rsidR="0097490C" w:rsidRDefault="005D4A76">
            <w:pPr>
              <w:pStyle w:val="normal-000005"/>
            </w:pPr>
            <w:r>
              <w:rPr>
                <w:rStyle w:val="defaultparagraphfont-000006"/>
              </w:rPr>
              <w:t>Udruge i/ili zaklade</w:t>
            </w:r>
            <w:r>
              <w:t xml:space="preserve"> </w:t>
            </w:r>
          </w:p>
        </w:tc>
        <w:tc>
          <w:tcPr>
            <w:tcW w:w="1190" w:type="dxa"/>
            <w:gridSpan w:val="4"/>
            <w:hideMark/>
          </w:tcPr>
          <w:p w14:paraId="00E8683B" w14:textId="77777777" w:rsidR="0097490C" w:rsidRDefault="005D4A76">
            <w:pPr>
              <w:pStyle w:val="normal-000005"/>
            </w:pPr>
            <w:r>
              <w:rPr>
                <w:rStyle w:val="defaultparagraphfont-000006"/>
              </w:rPr>
              <w:t>Ne</w:t>
            </w:r>
            <w:r>
              <w:t xml:space="preserve"> </w:t>
            </w:r>
          </w:p>
        </w:tc>
        <w:tc>
          <w:tcPr>
            <w:tcW w:w="914" w:type="dxa"/>
            <w:gridSpan w:val="4"/>
            <w:hideMark/>
          </w:tcPr>
          <w:p w14:paraId="6EF34199" w14:textId="77777777" w:rsidR="0097490C" w:rsidRDefault="005D4A76">
            <w:pPr>
              <w:pStyle w:val="normal-000005"/>
            </w:pPr>
            <w:r>
              <w:rPr>
                <w:rStyle w:val="defaultparagraphfont-000006"/>
              </w:rPr>
              <w:t>Ne</w:t>
            </w:r>
            <w:r>
              <w:t xml:space="preserve"> </w:t>
            </w:r>
          </w:p>
        </w:tc>
        <w:tc>
          <w:tcPr>
            <w:tcW w:w="869" w:type="dxa"/>
            <w:hideMark/>
          </w:tcPr>
          <w:p w14:paraId="05288FB2" w14:textId="77777777" w:rsidR="0097490C" w:rsidRDefault="005D4A76">
            <w:pPr>
              <w:pStyle w:val="normal-000005"/>
            </w:pPr>
            <w:r>
              <w:rPr>
                <w:rStyle w:val="defaultparagraphfont-000006"/>
              </w:rPr>
              <w:t>Ne</w:t>
            </w:r>
            <w:r>
              <w:t xml:space="preserve"> </w:t>
            </w:r>
          </w:p>
        </w:tc>
      </w:tr>
      <w:tr w:rsidR="0097490C" w14:paraId="6191270A" w14:textId="77777777" w:rsidTr="002823F0">
        <w:trPr>
          <w:trHeight w:val="255"/>
        </w:trPr>
        <w:tc>
          <w:tcPr>
            <w:tcW w:w="897" w:type="dxa"/>
            <w:gridSpan w:val="3"/>
            <w:hideMark/>
          </w:tcPr>
          <w:p w14:paraId="7DA9F92A" w14:textId="77777777" w:rsidR="0097490C" w:rsidRDefault="005D4A76">
            <w:pPr>
              <w:pStyle w:val="normal-000005"/>
            </w:pPr>
            <w:r>
              <w:rPr>
                <w:rStyle w:val="defaultparagraphfont-000006"/>
              </w:rPr>
              <w:t>5.6.20.</w:t>
            </w:r>
            <w:r>
              <w:t xml:space="preserve"> </w:t>
            </w:r>
          </w:p>
        </w:tc>
        <w:tc>
          <w:tcPr>
            <w:tcW w:w="5056" w:type="dxa"/>
            <w:gridSpan w:val="7"/>
            <w:hideMark/>
          </w:tcPr>
          <w:p w14:paraId="7CC8B751" w14:textId="77777777" w:rsidR="0097490C" w:rsidRDefault="005D4A76">
            <w:pPr>
              <w:pStyle w:val="normal-000005"/>
            </w:pPr>
            <w:r>
              <w:rPr>
                <w:rStyle w:val="defaultparagraphfont-000006"/>
              </w:rPr>
              <w:t>Središnja tijela državne uprave, druga državna tijela, pravosudna tijela, javne ustanove, jedinice lokalne i područne (regionalne) samouprave, pravne osobe s javnim ovlastima</w:t>
            </w:r>
            <w:r>
              <w:t xml:space="preserve"> </w:t>
            </w:r>
          </w:p>
        </w:tc>
        <w:tc>
          <w:tcPr>
            <w:tcW w:w="1190" w:type="dxa"/>
            <w:gridSpan w:val="4"/>
            <w:hideMark/>
          </w:tcPr>
          <w:p w14:paraId="3B2D9EC7" w14:textId="77777777" w:rsidR="0097490C" w:rsidRDefault="005D4A76">
            <w:pPr>
              <w:pStyle w:val="normal-000005"/>
            </w:pPr>
            <w:r>
              <w:rPr>
                <w:rStyle w:val="defaultparagraphfont-000006"/>
              </w:rPr>
              <w:t>Ne</w:t>
            </w:r>
            <w:r>
              <w:t xml:space="preserve"> </w:t>
            </w:r>
          </w:p>
        </w:tc>
        <w:tc>
          <w:tcPr>
            <w:tcW w:w="914" w:type="dxa"/>
            <w:gridSpan w:val="4"/>
            <w:hideMark/>
          </w:tcPr>
          <w:p w14:paraId="603117FA" w14:textId="77777777" w:rsidR="0097490C" w:rsidRDefault="005D4A76">
            <w:pPr>
              <w:pStyle w:val="normal-000005"/>
            </w:pPr>
            <w:r>
              <w:rPr>
                <w:rStyle w:val="defaultparagraphfont-000006"/>
              </w:rPr>
              <w:t>Ne</w:t>
            </w:r>
            <w:r>
              <w:t xml:space="preserve"> </w:t>
            </w:r>
          </w:p>
        </w:tc>
        <w:tc>
          <w:tcPr>
            <w:tcW w:w="869" w:type="dxa"/>
            <w:hideMark/>
          </w:tcPr>
          <w:p w14:paraId="5671A9EF" w14:textId="77777777" w:rsidR="0097490C" w:rsidRDefault="005D4A76">
            <w:pPr>
              <w:pStyle w:val="normal-000005"/>
            </w:pPr>
            <w:r>
              <w:rPr>
                <w:rStyle w:val="defaultparagraphfont-000006"/>
              </w:rPr>
              <w:t>Ne</w:t>
            </w:r>
            <w:r>
              <w:t xml:space="preserve"> </w:t>
            </w:r>
          </w:p>
        </w:tc>
      </w:tr>
      <w:tr w:rsidR="0097490C" w14:paraId="2C56BFFC" w14:textId="77777777" w:rsidTr="002823F0">
        <w:trPr>
          <w:trHeight w:val="255"/>
        </w:trPr>
        <w:tc>
          <w:tcPr>
            <w:tcW w:w="897" w:type="dxa"/>
            <w:gridSpan w:val="3"/>
            <w:hideMark/>
          </w:tcPr>
          <w:p w14:paraId="18939615" w14:textId="77777777" w:rsidR="0097490C" w:rsidRDefault="005D4A76">
            <w:pPr>
              <w:pStyle w:val="normal-000005"/>
            </w:pPr>
            <w:r>
              <w:rPr>
                <w:rStyle w:val="defaultparagraphfont-000006"/>
              </w:rPr>
              <w:t>5.6.21.</w:t>
            </w:r>
            <w:r>
              <w:t xml:space="preserve"> </w:t>
            </w:r>
          </w:p>
        </w:tc>
        <w:tc>
          <w:tcPr>
            <w:tcW w:w="5056" w:type="dxa"/>
            <w:gridSpan w:val="7"/>
            <w:hideMark/>
          </w:tcPr>
          <w:p w14:paraId="70F1693C" w14:textId="77777777" w:rsidR="0097490C" w:rsidRDefault="005D4A76">
            <w:pPr>
              <w:pStyle w:val="normal-000005"/>
            </w:pPr>
            <w:r>
              <w:rPr>
                <w:rStyle w:val="defaultparagraphfont-000006"/>
              </w:rPr>
              <w:t>Trgovačka društva u vlasništvu Republike Hrvatske i trgovačka društva u vlasništvu jedinica lokalne i područne (regionalne) samouprave</w:t>
            </w:r>
            <w:r>
              <w:t xml:space="preserve"> </w:t>
            </w:r>
          </w:p>
        </w:tc>
        <w:tc>
          <w:tcPr>
            <w:tcW w:w="1190" w:type="dxa"/>
            <w:gridSpan w:val="4"/>
            <w:hideMark/>
          </w:tcPr>
          <w:p w14:paraId="785F192E" w14:textId="77777777" w:rsidR="0097490C" w:rsidRDefault="005D4A76">
            <w:pPr>
              <w:pStyle w:val="normal-000005"/>
            </w:pPr>
            <w:r>
              <w:rPr>
                <w:rStyle w:val="defaultparagraphfont-000006"/>
              </w:rPr>
              <w:t>Ne</w:t>
            </w:r>
            <w:r>
              <w:t xml:space="preserve"> </w:t>
            </w:r>
          </w:p>
        </w:tc>
        <w:tc>
          <w:tcPr>
            <w:tcW w:w="914" w:type="dxa"/>
            <w:gridSpan w:val="4"/>
            <w:hideMark/>
          </w:tcPr>
          <w:p w14:paraId="7355F99C" w14:textId="77777777" w:rsidR="0097490C" w:rsidRDefault="005D4A76">
            <w:pPr>
              <w:pStyle w:val="normal-000005"/>
            </w:pPr>
            <w:r>
              <w:rPr>
                <w:rStyle w:val="defaultparagraphfont-000006"/>
              </w:rPr>
              <w:t>Ne</w:t>
            </w:r>
            <w:r>
              <w:t xml:space="preserve"> </w:t>
            </w:r>
          </w:p>
        </w:tc>
        <w:tc>
          <w:tcPr>
            <w:tcW w:w="869" w:type="dxa"/>
            <w:hideMark/>
          </w:tcPr>
          <w:p w14:paraId="4455D846" w14:textId="77777777" w:rsidR="0097490C" w:rsidRDefault="005D4A76">
            <w:pPr>
              <w:pStyle w:val="normal-000005"/>
            </w:pPr>
            <w:r>
              <w:rPr>
                <w:rStyle w:val="defaultparagraphfont-000006"/>
              </w:rPr>
              <w:t>Ne</w:t>
            </w:r>
            <w:r>
              <w:t xml:space="preserve"> </w:t>
            </w:r>
          </w:p>
        </w:tc>
      </w:tr>
      <w:tr w:rsidR="0097490C" w14:paraId="1450F684" w14:textId="77777777" w:rsidTr="002823F0">
        <w:trPr>
          <w:trHeight w:val="255"/>
        </w:trPr>
        <w:tc>
          <w:tcPr>
            <w:tcW w:w="897" w:type="dxa"/>
            <w:gridSpan w:val="3"/>
            <w:hideMark/>
          </w:tcPr>
          <w:p w14:paraId="170FF620" w14:textId="77777777" w:rsidR="0097490C" w:rsidRDefault="005D4A76">
            <w:pPr>
              <w:pStyle w:val="normal-000005"/>
            </w:pPr>
            <w:r>
              <w:rPr>
                <w:rStyle w:val="defaultparagraphfont-000006"/>
              </w:rPr>
              <w:t>5.6.22.</w:t>
            </w:r>
            <w:r>
              <w:t xml:space="preserve"> </w:t>
            </w:r>
          </w:p>
        </w:tc>
        <w:tc>
          <w:tcPr>
            <w:tcW w:w="5056" w:type="dxa"/>
            <w:gridSpan w:val="7"/>
            <w:hideMark/>
          </w:tcPr>
          <w:p w14:paraId="5A61D95A" w14:textId="77777777" w:rsidR="0097490C" w:rsidRDefault="005D4A76">
            <w:pPr>
              <w:pStyle w:val="normal-000005"/>
            </w:pPr>
            <w:r>
              <w:rPr>
                <w:rStyle w:val="defaultparagraphfont-000006"/>
              </w:rPr>
              <w:t>Drugi utvrđeni adresati:</w:t>
            </w:r>
            <w:r>
              <w:t xml:space="preserve"> </w:t>
            </w:r>
          </w:p>
          <w:p w14:paraId="76DC4695" w14:textId="77777777" w:rsidR="0097490C" w:rsidRDefault="005D4A76">
            <w:pPr>
              <w:pStyle w:val="normal-000005"/>
            </w:pPr>
            <w:r>
              <w:rPr>
                <w:rStyle w:val="000000"/>
              </w:rPr>
              <w:t> </w:t>
            </w:r>
            <w:r>
              <w:t xml:space="preserve"> </w:t>
            </w:r>
          </w:p>
        </w:tc>
        <w:tc>
          <w:tcPr>
            <w:tcW w:w="1190" w:type="dxa"/>
            <w:gridSpan w:val="4"/>
            <w:hideMark/>
          </w:tcPr>
          <w:p w14:paraId="7B8CA9C0" w14:textId="77777777" w:rsidR="0097490C" w:rsidRDefault="005D4A76">
            <w:pPr>
              <w:pStyle w:val="normal-000005"/>
            </w:pPr>
            <w:r>
              <w:rPr>
                <w:rStyle w:val="defaultparagraphfont-000006"/>
              </w:rPr>
              <w:t>Ne</w:t>
            </w:r>
            <w:r>
              <w:t xml:space="preserve"> </w:t>
            </w:r>
          </w:p>
        </w:tc>
        <w:tc>
          <w:tcPr>
            <w:tcW w:w="914" w:type="dxa"/>
            <w:gridSpan w:val="4"/>
            <w:hideMark/>
          </w:tcPr>
          <w:p w14:paraId="5E59330B" w14:textId="77777777" w:rsidR="0097490C" w:rsidRDefault="005D4A76">
            <w:pPr>
              <w:pStyle w:val="normal-000005"/>
            </w:pPr>
            <w:r>
              <w:rPr>
                <w:rStyle w:val="defaultparagraphfont-000006"/>
              </w:rPr>
              <w:t>Ne</w:t>
            </w:r>
            <w:r>
              <w:t xml:space="preserve"> </w:t>
            </w:r>
          </w:p>
        </w:tc>
        <w:tc>
          <w:tcPr>
            <w:tcW w:w="869" w:type="dxa"/>
            <w:hideMark/>
          </w:tcPr>
          <w:p w14:paraId="1F08166C" w14:textId="77777777" w:rsidR="0097490C" w:rsidRDefault="005D4A76">
            <w:pPr>
              <w:pStyle w:val="normal-000005"/>
            </w:pPr>
            <w:r>
              <w:rPr>
                <w:rStyle w:val="defaultparagraphfont-000006"/>
              </w:rPr>
              <w:t>Ne</w:t>
            </w:r>
            <w:r>
              <w:t xml:space="preserve"> </w:t>
            </w:r>
          </w:p>
        </w:tc>
      </w:tr>
      <w:tr w:rsidR="0097490C" w14:paraId="4B59D92A" w14:textId="77777777" w:rsidTr="002823F0">
        <w:trPr>
          <w:trHeight w:val="255"/>
        </w:trPr>
        <w:tc>
          <w:tcPr>
            <w:tcW w:w="897" w:type="dxa"/>
            <w:gridSpan w:val="3"/>
            <w:hideMark/>
          </w:tcPr>
          <w:p w14:paraId="010DF229" w14:textId="77777777" w:rsidR="0097490C" w:rsidRDefault="005D4A76">
            <w:pPr>
              <w:pStyle w:val="normal-000005"/>
            </w:pPr>
            <w:r>
              <w:rPr>
                <w:rStyle w:val="defaultparagraphfont-000006"/>
              </w:rPr>
              <w:t>5.6.23.</w:t>
            </w:r>
            <w:r>
              <w:t xml:space="preserve"> </w:t>
            </w:r>
          </w:p>
        </w:tc>
        <w:tc>
          <w:tcPr>
            <w:tcW w:w="8029" w:type="dxa"/>
            <w:gridSpan w:val="16"/>
            <w:hideMark/>
          </w:tcPr>
          <w:p w14:paraId="659E012A" w14:textId="77777777" w:rsidR="0061073C" w:rsidRDefault="005D4A76">
            <w:pPr>
              <w:pStyle w:val="normal-000005"/>
              <w:rPr>
                <w:rStyle w:val="defaultparagraphfont-000011"/>
              </w:rPr>
            </w:pPr>
            <w:r>
              <w:rPr>
                <w:rStyle w:val="defaultparagraphfont-000011"/>
              </w:rPr>
              <w:t>Obrazloženje za analizu utvrđivanja adresata od 5.6.12. do 5.6.23.</w:t>
            </w:r>
            <w:r w:rsidR="0061073C">
              <w:rPr>
                <w:rStyle w:val="defaultparagraphfont-000011"/>
              </w:rPr>
              <w:t>:</w:t>
            </w:r>
          </w:p>
          <w:p w14:paraId="0F0FB7F5" w14:textId="1926191C" w:rsidR="0097490C" w:rsidRDefault="005D4A76">
            <w:pPr>
              <w:pStyle w:val="normal-000005"/>
            </w:pPr>
            <w:r>
              <w:t xml:space="preserve"> </w:t>
            </w:r>
          </w:p>
          <w:p w14:paraId="6910FA29" w14:textId="012F357E" w:rsidR="0097490C" w:rsidRDefault="005D4A76" w:rsidP="00277828">
            <w:pPr>
              <w:pStyle w:val="normal-000005"/>
              <w:jc w:val="both"/>
            </w:pPr>
            <w:r>
              <w:rPr>
                <w:rStyle w:val="defaultparagraphfont-000011"/>
              </w:rPr>
              <w:t xml:space="preserve">Pitanja koja se uređuju </w:t>
            </w:r>
            <w:r w:rsidR="00CA6729">
              <w:rPr>
                <w:rStyle w:val="defaultparagraphfont-000006"/>
              </w:rPr>
              <w:t xml:space="preserve">Zakonom o izmjenama i dopuni </w:t>
            </w:r>
            <w:r w:rsidR="00CA6729" w:rsidRPr="005C5873">
              <w:t>Zakon</w:t>
            </w:r>
            <w:r w:rsidR="00CA6729">
              <w:t>a</w:t>
            </w:r>
            <w:r w:rsidR="00CA6729" w:rsidRPr="005C5873">
              <w:t xml:space="preserve"> o provedbi Uredbe (EU) br. 528/2012 Europskoga parlamenta i Vijeća u vezi sa stavljanjem na raspolaganje na tržištu i uporabi biocidnih proizvoda</w:t>
            </w:r>
            <w:r w:rsidR="00F34160" w:rsidRPr="001759B8">
              <w:rPr>
                <w:rFonts w:eastAsiaTheme="minorHAnsi"/>
                <w:lang w:eastAsia="en-US"/>
              </w:rPr>
              <w:t xml:space="preserve"> </w:t>
            </w:r>
            <w:r>
              <w:rPr>
                <w:rStyle w:val="defaultparagraphfont-000011"/>
              </w:rPr>
              <w:t>su takva da neće imati izravnih učinaka na zaštitu ljudskih prava.</w:t>
            </w:r>
            <w:r>
              <w:t xml:space="preserve"> </w:t>
            </w:r>
          </w:p>
        </w:tc>
      </w:tr>
      <w:tr w:rsidR="0097490C" w14:paraId="1A63A33C" w14:textId="77777777" w:rsidTr="002823F0">
        <w:trPr>
          <w:trHeight w:val="3270"/>
        </w:trPr>
        <w:tc>
          <w:tcPr>
            <w:tcW w:w="897" w:type="dxa"/>
            <w:gridSpan w:val="3"/>
            <w:hideMark/>
          </w:tcPr>
          <w:p w14:paraId="50ECEF62" w14:textId="77777777" w:rsidR="0097490C" w:rsidRDefault="005D4A76">
            <w:pPr>
              <w:pStyle w:val="normal-000005"/>
            </w:pPr>
            <w:r>
              <w:rPr>
                <w:rStyle w:val="defaultparagraphfont-000006"/>
              </w:rPr>
              <w:t>5.6.24.</w:t>
            </w:r>
            <w:r>
              <w:t xml:space="preserve"> </w:t>
            </w:r>
          </w:p>
        </w:tc>
        <w:tc>
          <w:tcPr>
            <w:tcW w:w="8029" w:type="dxa"/>
            <w:gridSpan w:val="16"/>
            <w:hideMark/>
          </w:tcPr>
          <w:p w14:paraId="2CA85540" w14:textId="77777777" w:rsidR="0097490C" w:rsidRDefault="005D4A76">
            <w:pPr>
              <w:pStyle w:val="normal-000005"/>
            </w:pPr>
            <w:r>
              <w:rPr>
                <w:rStyle w:val="defaultparagraphfont-000022"/>
              </w:rPr>
              <w:t xml:space="preserve">REZULTAT PRETHODNE PROCJENE UČINAKA NA ZAŠTITU LJUDSKIH PRAVA: </w:t>
            </w:r>
          </w:p>
          <w:p w14:paraId="50DB3923" w14:textId="77777777" w:rsidR="0097490C" w:rsidRDefault="005D4A76">
            <w:pPr>
              <w:pStyle w:val="normal-000031"/>
            </w:pPr>
            <w:r>
              <w:rPr>
                <w:rStyle w:val="defaultparagraphfont-000026"/>
              </w:rPr>
              <w:t xml:space="preserve">Da li je utvrđena barem jedna kombinacija: </w:t>
            </w:r>
          </w:p>
          <w:p w14:paraId="052BD919" w14:textId="77777777" w:rsidR="0097490C" w:rsidRDefault="005D4A76">
            <w:pPr>
              <w:pStyle w:val="000032"/>
            </w:pPr>
            <w:r>
              <w:rPr>
                <w:rStyle w:val="000033"/>
              </w:rPr>
              <w:t>–</w:t>
            </w:r>
            <w:r>
              <w:t xml:space="preserve"> </w:t>
            </w:r>
            <w:r>
              <w:rPr>
                <w:rStyle w:val="defaultparagraphfont-000026"/>
              </w:rPr>
              <w:t xml:space="preserve">veliki izravni učinak i mali broj adresata </w:t>
            </w:r>
          </w:p>
          <w:p w14:paraId="7E343E57" w14:textId="77777777" w:rsidR="0097490C" w:rsidRDefault="005D4A76">
            <w:pPr>
              <w:pStyle w:val="000032"/>
            </w:pPr>
            <w:r>
              <w:rPr>
                <w:rStyle w:val="000033"/>
              </w:rPr>
              <w:t>–</w:t>
            </w:r>
            <w:r>
              <w:t xml:space="preserve"> </w:t>
            </w:r>
            <w:r>
              <w:rPr>
                <w:rStyle w:val="defaultparagraphfont-000026"/>
              </w:rPr>
              <w:t xml:space="preserve">veliki izravni učinak i veliki broj adresata </w:t>
            </w:r>
          </w:p>
          <w:p w14:paraId="35487A87" w14:textId="77777777" w:rsidR="0097490C" w:rsidRDefault="005D4A76">
            <w:pPr>
              <w:pStyle w:val="000032"/>
            </w:pPr>
            <w:r>
              <w:rPr>
                <w:rStyle w:val="000033"/>
              </w:rPr>
              <w:t>–</w:t>
            </w:r>
            <w:r>
              <w:t xml:space="preserve"> </w:t>
            </w:r>
            <w:r>
              <w:rPr>
                <w:rStyle w:val="defaultparagraphfont-000026"/>
              </w:rPr>
              <w:t xml:space="preserve">mali izravni učinak i veliki broj adresata. </w:t>
            </w:r>
          </w:p>
          <w:p w14:paraId="38916EAD" w14:textId="77777777" w:rsidR="0097490C" w:rsidRDefault="005D4A76">
            <w:pPr>
              <w:pStyle w:val="normal-000031"/>
            </w:pPr>
            <w:r>
              <w:rPr>
                <w:rStyle w:val="defaultparagraphfont-000026"/>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97490C" w14:paraId="44AB631A" w14:textId="77777777">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3E4FB053" w14:textId="77777777" w:rsidR="0097490C" w:rsidRDefault="005D4A76">
                  <w:pPr>
                    <w:pStyle w:val="normal-000005"/>
                  </w:pPr>
                  <w:r>
                    <w:rPr>
                      <w:rStyle w:val="defaultparagraphfont-000011"/>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22C32F4" w14:textId="77777777" w:rsidR="0097490C" w:rsidRDefault="005D4A76">
                  <w:pPr>
                    <w:pStyle w:val="normal-000023"/>
                  </w:pPr>
                  <w:r>
                    <w:rPr>
                      <w:rStyle w:val="defaultparagraphfont-000001"/>
                    </w:rPr>
                    <w:t xml:space="preserve">Izravni učinci </w:t>
                  </w:r>
                </w:p>
              </w:tc>
            </w:tr>
            <w:tr w:rsidR="0097490C" w14:paraId="15275751" w14:textId="77777777">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7E05B994" w14:textId="77777777" w:rsidR="0097490C" w:rsidRDefault="0097490C">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CAD5A80" w14:textId="77777777" w:rsidR="0097490C" w:rsidRDefault="005D4A76">
                  <w:pPr>
                    <w:pStyle w:val="normal-000005"/>
                  </w:pPr>
                  <w:r>
                    <w:rPr>
                      <w:rStyle w:val="defaultparagraphfont-000011"/>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175C487" w14:textId="77777777" w:rsidR="0097490C" w:rsidRDefault="005D4A76">
                  <w:pPr>
                    <w:pStyle w:val="normal-000005"/>
                  </w:pPr>
                  <w:r>
                    <w:rPr>
                      <w:rStyle w:val="defaultparagraphfont-000011"/>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E015BAF" w14:textId="77777777" w:rsidR="0097490C" w:rsidRDefault="005D4A76">
                  <w:pPr>
                    <w:pStyle w:val="normal-000005"/>
                  </w:pPr>
                  <w:r>
                    <w:rPr>
                      <w:rStyle w:val="defaultparagraphfont-000011"/>
                    </w:rPr>
                    <w:t>veliki</w:t>
                  </w:r>
                  <w:r>
                    <w:t xml:space="preserve"> </w:t>
                  </w:r>
                </w:p>
              </w:tc>
            </w:tr>
            <w:tr w:rsidR="0097490C" w14:paraId="194DB48E" w14:textId="77777777">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214D72F4" w14:textId="77777777" w:rsidR="0097490C" w:rsidRDefault="005D4A76">
                  <w:pPr>
                    <w:pStyle w:val="normal-000023"/>
                  </w:pPr>
                  <w:r>
                    <w:rPr>
                      <w:rStyle w:val="defaultparagraphfont-000001"/>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33FBAC8" w14:textId="77777777" w:rsidR="0097490C" w:rsidRDefault="005D4A76">
                  <w:pPr>
                    <w:pStyle w:val="normal-000005"/>
                  </w:pPr>
                  <w:r>
                    <w:rPr>
                      <w:rStyle w:val="defaultparagraphfont-000011"/>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EED50B7" w14:textId="5B04359A" w:rsidR="0097490C" w:rsidRDefault="00277828" w:rsidP="00277828">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13E4FF3" w14:textId="4B89426A" w:rsidR="0097490C" w:rsidRDefault="00277828" w:rsidP="00277828">
                  <w:pPr>
                    <w:pStyle w:val="normal-000005"/>
                    <w:jc w:val="center"/>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E8E0474" w14:textId="6BC5C4CE" w:rsidR="0097490C" w:rsidRDefault="00277828" w:rsidP="00277828">
                  <w:pPr>
                    <w:pStyle w:val="normal-000005"/>
                    <w:jc w:val="center"/>
                  </w:pPr>
                  <w:r>
                    <w:rPr>
                      <w:rStyle w:val="000044"/>
                    </w:rPr>
                    <w:t>NE</w:t>
                  </w:r>
                </w:p>
              </w:tc>
            </w:tr>
            <w:tr w:rsidR="0097490C" w14:paraId="08BDF12F" w14:textId="77777777">
              <w:trPr>
                <w:trHeight w:val="255"/>
              </w:trPr>
              <w:tc>
                <w:tcPr>
                  <w:tcW w:w="0" w:type="auto"/>
                  <w:vMerge/>
                  <w:tcBorders>
                    <w:top w:val="nil"/>
                    <w:left w:val="single" w:sz="6" w:space="0" w:color="auto"/>
                    <w:bottom w:val="single" w:sz="6" w:space="0" w:color="auto"/>
                    <w:right w:val="single" w:sz="6" w:space="0" w:color="auto"/>
                  </w:tcBorders>
                  <w:vAlign w:val="center"/>
                  <w:hideMark/>
                </w:tcPr>
                <w:p w14:paraId="551459F7" w14:textId="77777777" w:rsidR="0097490C" w:rsidRDefault="0097490C">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8CC4348" w14:textId="77777777" w:rsidR="0097490C" w:rsidRDefault="005D4A76">
                  <w:pPr>
                    <w:pStyle w:val="normal-000005"/>
                  </w:pPr>
                  <w:r>
                    <w:rPr>
                      <w:rStyle w:val="defaultparagraphfont-000011"/>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F3DDFE0" w14:textId="1D1C0D0C" w:rsidR="0097490C" w:rsidRDefault="00277828" w:rsidP="00277828">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3C24920" w14:textId="582D42B9" w:rsidR="0097490C" w:rsidRDefault="00277828" w:rsidP="00277828">
                  <w:pPr>
                    <w:pStyle w:val="normal-000005"/>
                    <w:jc w:val="center"/>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F7C25AB" w14:textId="5B65AA57" w:rsidR="0097490C" w:rsidRDefault="00277828" w:rsidP="00277828">
                  <w:pPr>
                    <w:pStyle w:val="normal-000005"/>
                    <w:jc w:val="center"/>
                  </w:pPr>
                  <w:r>
                    <w:rPr>
                      <w:rStyle w:val="000045"/>
                    </w:rPr>
                    <w:t>NE</w:t>
                  </w:r>
                </w:p>
              </w:tc>
            </w:tr>
            <w:tr w:rsidR="0097490C" w14:paraId="6E3458C5" w14:textId="77777777">
              <w:trPr>
                <w:trHeight w:val="255"/>
              </w:trPr>
              <w:tc>
                <w:tcPr>
                  <w:tcW w:w="0" w:type="auto"/>
                  <w:vMerge/>
                  <w:tcBorders>
                    <w:top w:val="nil"/>
                    <w:left w:val="single" w:sz="6" w:space="0" w:color="auto"/>
                    <w:bottom w:val="single" w:sz="6" w:space="0" w:color="auto"/>
                    <w:right w:val="single" w:sz="6" w:space="0" w:color="auto"/>
                  </w:tcBorders>
                  <w:vAlign w:val="center"/>
                  <w:hideMark/>
                </w:tcPr>
                <w:p w14:paraId="79DA4674" w14:textId="77777777" w:rsidR="0097490C" w:rsidRDefault="0097490C">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5CDBAB0" w14:textId="77777777" w:rsidR="0097490C" w:rsidRDefault="005D4A76">
                  <w:pPr>
                    <w:pStyle w:val="normal-000005"/>
                  </w:pPr>
                  <w:r>
                    <w:rPr>
                      <w:rStyle w:val="defaultparagraphfont-000011"/>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07FD72B" w14:textId="6644C476" w:rsidR="0097490C" w:rsidRDefault="00277828" w:rsidP="00277828">
                  <w:pPr>
                    <w:pStyle w:val="normal-000005"/>
                    <w:jc w:val="center"/>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36E4F4F" w14:textId="7731E28B" w:rsidR="0097490C" w:rsidRDefault="00277828" w:rsidP="00277828">
                  <w:pPr>
                    <w:pStyle w:val="normal-000005"/>
                    <w:jc w:val="center"/>
                  </w:pPr>
                  <w:r>
                    <w:rPr>
                      <w:rStyle w:val="000045"/>
                    </w:rP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9E55680" w14:textId="4FCCDC1E" w:rsidR="0097490C" w:rsidRDefault="00277828" w:rsidP="00277828">
                  <w:pPr>
                    <w:pStyle w:val="normal-000005"/>
                    <w:jc w:val="center"/>
                  </w:pPr>
                  <w:r>
                    <w:rPr>
                      <w:rStyle w:val="000045"/>
                    </w:rPr>
                    <w:t>NE</w:t>
                  </w:r>
                </w:p>
              </w:tc>
            </w:tr>
          </w:tbl>
          <w:p w14:paraId="693E6989" w14:textId="77777777" w:rsidR="0097490C" w:rsidRDefault="005D4A76">
            <w:pPr>
              <w:pStyle w:val="normal-000005"/>
            </w:pPr>
            <w:r>
              <w:rPr>
                <w:rStyle w:val="000000"/>
              </w:rPr>
              <w:t> </w:t>
            </w:r>
            <w:r>
              <w:t xml:space="preserve"> </w:t>
            </w:r>
          </w:p>
        </w:tc>
      </w:tr>
      <w:tr w:rsidR="008A4A08" w:rsidRPr="008A4A08" w14:paraId="548B93A1" w14:textId="77777777" w:rsidTr="002823F0">
        <w:tc>
          <w:tcPr>
            <w:tcW w:w="855" w:type="dxa"/>
            <w:vMerge w:val="restart"/>
          </w:tcPr>
          <w:p w14:paraId="308BC986" w14:textId="1D753B77" w:rsidR="008A4A08" w:rsidRPr="007E0FD3" w:rsidRDefault="005D4A76" w:rsidP="008A4A08">
            <w:pPr>
              <w:pStyle w:val="Normal1"/>
              <w:rPr>
                <w:rStyle w:val="defaultparagraphfont-000001"/>
                <w:rFonts w:eastAsia="Times New Roman"/>
                <w:b w:val="0"/>
              </w:rPr>
            </w:pPr>
            <w:r>
              <w:rPr>
                <w:rStyle w:val="000000"/>
              </w:rPr>
              <w:t> </w:t>
            </w:r>
            <w:r>
              <w:t xml:space="preserve"> </w:t>
            </w:r>
            <w:r w:rsidR="008A4A08" w:rsidRPr="007E0FD3">
              <w:rPr>
                <w:rStyle w:val="defaultparagraphfont-000001"/>
                <w:rFonts w:eastAsia="Times New Roman"/>
                <w:b w:val="0"/>
              </w:rPr>
              <w:t xml:space="preserve">6. </w:t>
            </w:r>
          </w:p>
          <w:p w14:paraId="6A4F53EA" w14:textId="7DBEE5BA" w:rsidR="008A4A08" w:rsidRDefault="008A4A08" w:rsidP="00741304">
            <w:pPr>
              <w:pStyle w:val="normal-000005"/>
              <w:rPr>
                <w:rStyle w:val="defaultparagraphfont-000001"/>
                <w:rFonts w:eastAsia="Times New Roman"/>
              </w:rPr>
            </w:pPr>
            <w:r>
              <w:rPr>
                <w:rStyle w:val="000000"/>
              </w:rPr>
              <w:lastRenderedPageBreak/>
              <w:t> </w:t>
            </w:r>
            <w:r>
              <w:t xml:space="preserve"> </w:t>
            </w:r>
          </w:p>
        </w:tc>
        <w:tc>
          <w:tcPr>
            <w:tcW w:w="8071" w:type="dxa"/>
            <w:gridSpan w:val="18"/>
          </w:tcPr>
          <w:p w14:paraId="689D11D8" w14:textId="6CC284DA" w:rsidR="008A4A08" w:rsidRDefault="008A4A08" w:rsidP="00F92AF2">
            <w:pPr>
              <w:pStyle w:val="Normal1"/>
              <w:rPr>
                <w:rStyle w:val="defaultparagraphfont-000026"/>
              </w:rPr>
            </w:pPr>
            <w:r w:rsidRPr="008A4A08">
              <w:rPr>
                <w:rStyle w:val="defaultparagraphfont-000001"/>
                <w:rFonts w:eastAsia="Times New Roman"/>
              </w:rPr>
              <w:lastRenderedPageBreak/>
              <w:t>Prethodni test malog i srednjeg poduzetništva (Prethodni MSP test)</w:t>
            </w:r>
          </w:p>
          <w:p w14:paraId="3267D60E" w14:textId="141444B8" w:rsidR="008A4A08" w:rsidRPr="008A4A08" w:rsidRDefault="008A4A08" w:rsidP="008A4A08">
            <w:pPr>
              <w:pStyle w:val="Normal1"/>
              <w:jc w:val="both"/>
              <w:rPr>
                <w:rFonts w:eastAsia="Times New Roman"/>
              </w:rPr>
            </w:pPr>
            <w:r w:rsidRPr="008A4A08">
              <w:rPr>
                <w:rStyle w:val="defaultparagraphfont-000026"/>
              </w:rPr>
              <w:lastRenderedPageBreak/>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r w:rsidRPr="008A4A08">
              <w:rPr>
                <w:rStyle w:val="000000"/>
              </w:rPr>
              <w:t> </w:t>
            </w:r>
          </w:p>
        </w:tc>
      </w:tr>
      <w:tr w:rsidR="008A4A08" w14:paraId="1F678C9C" w14:textId="77777777" w:rsidTr="002823F0">
        <w:trPr>
          <w:trHeight w:val="255"/>
        </w:trPr>
        <w:tc>
          <w:tcPr>
            <w:tcW w:w="855" w:type="dxa"/>
            <w:vMerge/>
            <w:hideMark/>
          </w:tcPr>
          <w:p w14:paraId="73406393" w14:textId="3FEADF78" w:rsidR="008A4A08" w:rsidRDefault="008A4A08">
            <w:pPr>
              <w:pStyle w:val="normal-000005"/>
            </w:pPr>
          </w:p>
        </w:tc>
        <w:tc>
          <w:tcPr>
            <w:tcW w:w="6270" w:type="dxa"/>
            <w:gridSpan w:val="12"/>
            <w:hideMark/>
          </w:tcPr>
          <w:p w14:paraId="0838F8B0" w14:textId="77777777" w:rsidR="008A4A08" w:rsidRDefault="008A4A08" w:rsidP="00974F6D">
            <w:pPr>
              <w:pStyle w:val="normal-000005"/>
              <w:jc w:val="both"/>
            </w:pPr>
            <w:r>
              <w:rPr>
                <w:rStyle w:val="defaultparagraphfont-000006"/>
              </w:rPr>
              <w:t>Odgovorite sa »DA« ili »NE«, uz obvezni opis sljedećih učinaka:</w:t>
            </w:r>
            <w:r>
              <w:t xml:space="preserve"> </w:t>
            </w:r>
          </w:p>
        </w:tc>
        <w:tc>
          <w:tcPr>
            <w:tcW w:w="915" w:type="dxa"/>
            <w:gridSpan w:val="4"/>
            <w:hideMark/>
          </w:tcPr>
          <w:p w14:paraId="0CA93C33" w14:textId="77777777" w:rsidR="008A4A08" w:rsidRDefault="008A4A08">
            <w:pPr>
              <w:pStyle w:val="normal-000005"/>
            </w:pPr>
            <w:r>
              <w:rPr>
                <w:rStyle w:val="defaultparagraphfont-000006"/>
              </w:rPr>
              <w:t>DA</w:t>
            </w:r>
            <w:r>
              <w:t xml:space="preserve"> </w:t>
            </w:r>
          </w:p>
        </w:tc>
        <w:tc>
          <w:tcPr>
            <w:tcW w:w="886" w:type="dxa"/>
            <w:gridSpan w:val="2"/>
            <w:hideMark/>
          </w:tcPr>
          <w:p w14:paraId="53773636" w14:textId="77777777" w:rsidR="008A4A08" w:rsidRDefault="008A4A08">
            <w:pPr>
              <w:pStyle w:val="normal-000005"/>
            </w:pPr>
            <w:r>
              <w:rPr>
                <w:rStyle w:val="defaultparagraphfont-000006"/>
              </w:rPr>
              <w:t>NE</w:t>
            </w:r>
            <w:r>
              <w:t xml:space="preserve"> </w:t>
            </w:r>
          </w:p>
        </w:tc>
      </w:tr>
      <w:tr w:rsidR="0097490C" w14:paraId="74EDC1E0" w14:textId="77777777" w:rsidTr="002823F0">
        <w:trPr>
          <w:trHeight w:val="255"/>
        </w:trPr>
        <w:tc>
          <w:tcPr>
            <w:tcW w:w="855" w:type="dxa"/>
            <w:vMerge w:val="restart"/>
            <w:hideMark/>
          </w:tcPr>
          <w:p w14:paraId="628A1217" w14:textId="77777777" w:rsidR="0097490C" w:rsidRDefault="005D4A76">
            <w:pPr>
              <w:pStyle w:val="normal-000005"/>
            </w:pPr>
            <w:r>
              <w:rPr>
                <w:rStyle w:val="defaultparagraphfont-000006"/>
              </w:rPr>
              <w:t>6.1.</w:t>
            </w:r>
            <w:r>
              <w:t xml:space="preserve"> </w:t>
            </w:r>
          </w:p>
        </w:tc>
        <w:tc>
          <w:tcPr>
            <w:tcW w:w="6270" w:type="dxa"/>
            <w:gridSpan w:val="12"/>
            <w:hideMark/>
          </w:tcPr>
          <w:p w14:paraId="65E4D8E4" w14:textId="77777777" w:rsidR="0097490C" w:rsidRDefault="005D4A76">
            <w:pPr>
              <w:pStyle w:val="normal-000031"/>
            </w:pPr>
            <w:r>
              <w:rPr>
                <w:rStyle w:val="defaultparagraphfont-000006"/>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r>
              <w:t xml:space="preserve"> </w:t>
            </w:r>
          </w:p>
        </w:tc>
        <w:tc>
          <w:tcPr>
            <w:tcW w:w="915" w:type="dxa"/>
            <w:gridSpan w:val="4"/>
            <w:hideMark/>
          </w:tcPr>
          <w:p w14:paraId="1761892F" w14:textId="78C55F14" w:rsidR="0097490C" w:rsidRDefault="0097490C">
            <w:pPr>
              <w:pStyle w:val="normal-000005"/>
            </w:pPr>
          </w:p>
        </w:tc>
        <w:tc>
          <w:tcPr>
            <w:tcW w:w="886" w:type="dxa"/>
            <w:gridSpan w:val="2"/>
            <w:hideMark/>
          </w:tcPr>
          <w:p w14:paraId="13D88833" w14:textId="48779CC1" w:rsidR="0097490C" w:rsidRDefault="008A4A08">
            <w:pPr>
              <w:pStyle w:val="normal-000005"/>
            </w:pPr>
            <w:r>
              <w:rPr>
                <w:rStyle w:val="defaultparagraphfont-000006"/>
              </w:rPr>
              <w:t>NE</w:t>
            </w:r>
            <w:r>
              <w:t xml:space="preserve"> </w:t>
            </w:r>
          </w:p>
        </w:tc>
      </w:tr>
      <w:tr w:rsidR="0097490C" w14:paraId="6B49E8A1" w14:textId="77777777" w:rsidTr="002823F0">
        <w:trPr>
          <w:trHeight w:val="255"/>
        </w:trPr>
        <w:tc>
          <w:tcPr>
            <w:tcW w:w="0" w:type="auto"/>
            <w:vMerge/>
            <w:hideMark/>
          </w:tcPr>
          <w:p w14:paraId="603394CD" w14:textId="77777777" w:rsidR="0097490C" w:rsidRDefault="0097490C">
            <w:pPr>
              <w:rPr>
                <w:sz w:val="24"/>
                <w:szCs w:val="24"/>
              </w:rPr>
            </w:pPr>
          </w:p>
        </w:tc>
        <w:tc>
          <w:tcPr>
            <w:tcW w:w="8071" w:type="dxa"/>
            <w:gridSpan w:val="18"/>
            <w:hideMark/>
          </w:tcPr>
          <w:p w14:paraId="35E06200" w14:textId="5AEF7E54" w:rsidR="0097490C" w:rsidRDefault="005D4A76">
            <w:pPr>
              <w:pStyle w:val="normal-000005"/>
            </w:pPr>
            <w:r w:rsidRPr="00A91860">
              <w:t xml:space="preserve">Obrazloženje: </w:t>
            </w:r>
          </w:p>
          <w:p w14:paraId="30CE4677" w14:textId="77777777" w:rsidR="006C60F5" w:rsidRDefault="006C60F5">
            <w:pPr>
              <w:pStyle w:val="normal-000005"/>
            </w:pPr>
          </w:p>
          <w:p w14:paraId="7C1C788E" w14:textId="3D07D0ED" w:rsidR="0097490C" w:rsidRDefault="00CA6729" w:rsidP="008A4A08">
            <w:pPr>
              <w:pStyle w:val="normal-000005"/>
              <w:jc w:val="both"/>
            </w:pPr>
            <w:r w:rsidRPr="00A91860">
              <w:t xml:space="preserve">Zakonom o izmjenama i dopuni </w:t>
            </w:r>
            <w:r w:rsidRPr="005C5873">
              <w:t>Zakon</w:t>
            </w:r>
            <w:r>
              <w:t>a</w:t>
            </w:r>
            <w:r w:rsidRPr="005C5873">
              <w:t xml:space="preserve"> o provedbi Uredbe (EU) br. 528/2012 Europskoga parlamenta i Vijeća u vezi sa stavljanjem na raspolaganje na tržištu i uporabi biocidnih proizvoda</w:t>
            </w:r>
            <w:r w:rsidR="00F34160" w:rsidRPr="00A91860">
              <w:t xml:space="preserve"> </w:t>
            </w:r>
            <w:r w:rsidR="005D4A76" w:rsidRPr="00A91860">
              <w:t xml:space="preserve">neće </w:t>
            </w:r>
            <w:r w:rsidR="00974F6D">
              <w:t xml:space="preserve">se </w:t>
            </w:r>
            <w:r w:rsidR="005D4A76" w:rsidRPr="00A91860">
              <w:t>propisivati dodatne administrativne obveze za poduzetnike</w:t>
            </w:r>
            <w:r w:rsidR="00301FE6" w:rsidRPr="00A91860">
              <w:t xml:space="preserve"> </w:t>
            </w:r>
            <w:r w:rsidR="00974F6D">
              <w:t xml:space="preserve">s </w:t>
            </w:r>
            <w:r w:rsidR="00301FE6" w:rsidRPr="00A91860">
              <w:t xml:space="preserve">obzirom </w:t>
            </w:r>
            <w:r w:rsidR="00974F6D">
              <w:t xml:space="preserve">da </w:t>
            </w:r>
            <w:r w:rsidR="00301FE6" w:rsidRPr="00A91860">
              <w:t>se ovim Zakonom omogućava provedba reformske mjere objedinjavanja inspekcija u Državnom inspektoratu sukladno Nacionaln</w:t>
            </w:r>
            <w:r w:rsidR="00B57B2B">
              <w:t>o</w:t>
            </w:r>
            <w:r w:rsidR="00301FE6" w:rsidRPr="00A91860">
              <w:t>m prog</w:t>
            </w:r>
            <w:r w:rsidR="00974F6D">
              <w:t>ramu reformi 2018. te provedba Zaključka</w:t>
            </w:r>
            <w:r w:rsidR="00301FE6" w:rsidRPr="00A91860">
              <w:t xml:space="preserve"> o smanjenju broja agencija, zavoda, fondova, trgovačkih društava, instituta, zaklada i drugih pravnih osoba s javnim ovlastima Vlade Republike Hrvatske od 2. kolovoza 2018. godine, kojim je utvrđeno da </w:t>
            </w:r>
            <w:r w:rsidR="00301FE6" w:rsidRPr="00017544">
              <w:t>od 1. siječnja 2019 godine Hrvatski zavod za javno zdravstvo preuzima poslove koje obavlja Hrvatski zavod za toksikologiju i antidoping</w:t>
            </w:r>
            <w:r w:rsidR="005D4A76" w:rsidRPr="00A91860">
              <w:t>.</w:t>
            </w:r>
            <w:r w:rsidR="005D4A76">
              <w:t xml:space="preserve"> </w:t>
            </w:r>
          </w:p>
        </w:tc>
      </w:tr>
      <w:tr w:rsidR="0097490C" w14:paraId="3F74798B" w14:textId="77777777" w:rsidTr="002823F0">
        <w:trPr>
          <w:trHeight w:val="255"/>
        </w:trPr>
        <w:tc>
          <w:tcPr>
            <w:tcW w:w="855" w:type="dxa"/>
            <w:vMerge w:val="restart"/>
            <w:hideMark/>
          </w:tcPr>
          <w:p w14:paraId="0D6E4ADF" w14:textId="77777777" w:rsidR="0097490C" w:rsidRDefault="005D4A76">
            <w:pPr>
              <w:pStyle w:val="normal-000005"/>
            </w:pPr>
            <w:r>
              <w:rPr>
                <w:rStyle w:val="defaultparagraphfont-000006"/>
              </w:rPr>
              <w:t>6.2.</w:t>
            </w:r>
            <w:r>
              <w:t xml:space="preserve"> </w:t>
            </w:r>
          </w:p>
        </w:tc>
        <w:tc>
          <w:tcPr>
            <w:tcW w:w="6270" w:type="dxa"/>
            <w:gridSpan w:val="12"/>
            <w:hideMark/>
          </w:tcPr>
          <w:p w14:paraId="5B3B1385" w14:textId="77777777" w:rsidR="0097490C" w:rsidRDefault="005D4A76">
            <w:pPr>
              <w:pStyle w:val="normal-000031"/>
            </w:pPr>
            <w:r w:rsidRPr="00A91860">
              <w:t>Da li će propis imati učinke na tržišnu konkurenciju i konkurentnost unutarnjeg tržišta EU u smislu prepreka slobodi tržišne konkurencije?</w:t>
            </w:r>
            <w:r>
              <w:t xml:space="preserve"> </w:t>
            </w:r>
          </w:p>
        </w:tc>
        <w:tc>
          <w:tcPr>
            <w:tcW w:w="915" w:type="dxa"/>
            <w:gridSpan w:val="4"/>
            <w:hideMark/>
          </w:tcPr>
          <w:p w14:paraId="0468AC3D" w14:textId="352059C6" w:rsidR="0097490C" w:rsidRDefault="0097490C">
            <w:pPr>
              <w:pStyle w:val="normal-000005"/>
            </w:pPr>
          </w:p>
        </w:tc>
        <w:tc>
          <w:tcPr>
            <w:tcW w:w="886" w:type="dxa"/>
            <w:gridSpan w:val="2"/>
            <w:hideMark/>
          </w:tcPr>
          <w:p w14:paraId="3EA4483F" w14:textId="7C8D96FC" w:rsidR="0097490C" w:rsidRDefault="008A4A08">
            <w:pPr>
              <w:pStyle w:val="normal-000005"/>
            </w:pPr>
            <w:r w:rsidRPr="00A91860">
              <w:t>NE</w:t>
            </w:r>
            <w:r>
              <w:t xml:space="preserve"> </w:t>
            </w:r>
          </w:p>
        </w:tc>
      </w:tr>
      <w:tr w:rsidR="0097490C" w14:paraId="47FB5D21" w14:textId="77777777" w:rsidTr="002823F0">
        <w:trPr>
          <w:trHeight w:val="255"/>
        </w:trPr>
        <w:tc>
          <w:tcPr>
            <w:tcW w:w="0" w:type="auto"/>
            <w:vMerge/>
            <w:hideMark/>
          </w:tcPr>
          <w:p w14:paraId="7267AF79" w14:textId="77777777" w:rsidR="0097490C" w:rsidRDefault="0097490C">
            <w:pPr>
              <w:rPr>
                <w:sz w:val="24"/>
                <w:szCs w:val="24"/>
              </w:rPr>
            </w:pPr>
          </w:p>
        </w:tc>
        <w:tc>
          <w:tcPr>
            <w:tcW w:w="8071" w:type="dxa"/>
            <w:gridSpan w:val="18"/>
            <w:hideMark/>
          </w:tcPr>
          <w:p w14:paraId="0EC396F7" w14:textId="747216EC" w:rsidR="0097490C" w:rsidRDefault="005D4A76">
            <w:pPr>
              <w:pStyle w:val="normal-000005"/>
            </w:pPr>
            <w:r w:rsidRPr="00A91860">
              <w:t>Obrazloženje:</w:t>
            </w:r>
            <w:r>
              <w:t xml:space="preserve"> </w:t>
            </w:r>
          </w:p>
          <w:p w14:paraId="57E657D1" w14:textId="77777777" w:rsidR="006C60F5" w:rsidRDefault="006C60F5">
            <w:pPr>
              <w:pStyle w:val="normal-000005"/>
            </w:pPr>
          </w:p>
          <w:p w14:paraId="00834BB0" w14:textId="7BF84A9B" w:rsidR="0097490C" w:rsidRDefault="00CA6729" w:rsidP="008A4A08">
            <w:pPr>
              <w:pStyle w:val="normal-000005"/>
              <w:jc w:val="both"/>
            </w:pPr>
            <w:r w:rsidRPr="00A91860">
              <w:t xml:space="preserve">Zakonom o izmjenama i dopuni </w:t>
            </w:r>
            <w:r w:rsidRPr="005C5873">
              <w:t>Zakon</w:t>
            </w:r>
            <w:r>
              <w:t>a</w:t>
            </w:r>
            <w:r w:rsidRPr="005C5873">
              <w:t xml:space="preserve"> o provedbi Uredbe (EU) br. 528/2012 Europskoga parlamenta i Vijeća u vezi sa stavljanjem na raspolaganje na tržištu i uporabi biocidnih proizvoda</w:t>
            </w:r>
            <w:r w:rsidR="00F34160" w:rsidRPr="00A91860">
              <w:t xml:space="preserve"> </w:t>
            </w:r>
            <w:r w:rsidR="005D4A76" w:rsidRPr="00A91860">
              <w:t>neće imati učinke na tržišnu konkurenciju ni konkurentnost unutarnjeg tržišta EU u smislu prepreka slobodi tržišne konkurencije</w:t>
            </w:r>
            <w:r w:rsidR="00301FE6" w:rsidRPr="00A91860">
              <w:t xml:space="preserve"> </w:t>
            </w:r>
            <w:r w:rsidR="00974F6D" w:rsidRPr="00974F6D">
              <w:t xml:space="preserve">s obzirom da se ovim Zakonom omogućava provedba reformske mjere objedinjavanja inspekcija u Državnom inspektoratu sukladno Nacionalnom programu reformi 2018. te </w:t>
            </w:r>
            <w:r w:rsidR="00974F6D">
              <w:t xml:space="preserve">provedba </w:t>
            </w:r>
            <w:r w:rsidR="00974F6D" w:rsidRPr="00974F6D">
              <w:t>Zaključka o smanjenju broja agencija, zavoda, fondova, trgovačkih društava, instituta, zaklada i drugih pravnih osoba s javnim ovlastima Vlade Republike Hrvatske od 2. kolovoza 2018. godine, kojim je utvrđeno da od 1. siječnja 2019 godine Hrvatski zavod za javno zdravstvo preuzima poslove koje obavlja Hrvatski zavod za toksikologiju i antidoping.</w:t>
            </w:r>
          </w:p>
        </w:tc>
      </w:tr>
      <w:tr w:rsidR="0097490C" w14:paraId="695467C8" w14:textId="77777777" w:rsidTr="002823F0">
        <w:trPr>
          <w:trHeight w:val="255"/>
        </w:trPr>
        <w:tc>
          <w:tcPr>
            <w:tcW w:w="855" w:type="dxa"/>
            <w:vMerge w:val="restart"/>
            <w:hideMark/>
          </w:tcPr>
          <w:p w14:paraId="11308BB1" w14:textId="77777777" w:rsidR="0097490C" w:rsidRDefault="005D4A76">
            <w:pPr>
              <w:pStyle w:val="normal-000005"/>
            </w:pPr>
            <w:r>
              <w:rPr>
                <w:rStyle w:val="defaultparagraphfont-000006"/>
              </w:rPr>
              <w:t>6.3.</w:t>
            </w:r>
            <w:r>
              <w:t xml:space="preserve"> </w:t>
            </w:r>
          </w:p>
        </w:tc>
        <w:tc>
          <w:tcPr>
            <w:tcW w:w="6270" w:type="dxa"/>
            <w:gridSpan w:val="12"/>
            <w:hideMark/>
          </w:tcPr>
          <w:p w14:paraId="0E6BB5EF" w14:textId="77777777" w:rsidR="0097490C" w:rsidRDefault="005D4A76">
            <w:pPr>
              <w:pStyle w:val="normal-000005"/>
            </w:pPr>
            <w:r w:rsidRPr="00A91860">
              <w:t>Da li propis uvodi naknade i davanja koje će imati učinke na financijske rezultate poslovanja poduzetnika te da li postoji trošak prilagodbe zbog primjene propisa?</w:t>
            </w:r>
            <w:r>
              <w:t xml:space="preserve"> </w:t>
            </w:r>
          </w:p>
        </w:tc>
        <w:tc>
          <w:tcPr>
            <w:tcW w:w="915" w:type="dxa"/>
            <w:gridSpan w:val="4"/>
            <w:hideMark/>
          </w:tcPr>
          <w:p w14:paraId="552F40E1" w14:textId="01E4DFC2" w:rsidR="0097490C" w:rsidRDefault="005D4A76">
            <w:pPr>
              <w:pStyle w:val="normal-000005"/>
            </w:pPr>
            <w:r>
              <w:t xml:space="preserve"> </w:t>
            </w:r>
          </w:p>
        </w:tc>
        <w:tc>
          <w:tcPr>
            <w:tcW w:w="886" w:type="dxa"/>
            <w:gridSpan w:val="2"/>
            <w:hideMark/>
          </w:tcPr>
          <w:p w14:paraId="10D8D447" w14:textId="0810A3B3" w:rsidR="0097490C" w:rsidRDefault="008A4A08">
            <w:pPr>
              <w:pStyle w:val="normal-000005"/>
            </w:pPr>
            <w:r w:rsidRPr="00A91860">
              <w:t>NE</w:t>
            </w:r>
            <w:r>
              <w:t xml:space="preserve"> </w:t>
            </w:r>
          </w:p>
        </w:tc>
      </w:tr>
      <w:tr w:rsidR="0097490C" w14:paraId="64F813A6" w14:textId="77777777" w:rsidTr="002823F0">
        <w:trPr>
          <w:trHeight w:val="255"/>
        </w:trPr>
        <w:tc>
          <w:tcPr>
            <w:tcW w:w="0" w:type="auto"/>
            <w:vMerge/>
            <w:hideMark/>
          </w:tcPr>
          <w:p w14:paraId="661E4224" w14:textId="77777777" w:rsidR="0097490C" w:rsidRDefault="0097490C">
            <w:pPr>
              <w:rPr>
                <w:sz w:val="24"/>
                <w:szCs w:val="24"/>
              </w:rPr>
            </w:pPr>
          </w:p>
        </w:tc>
        <w:tc>
          <w:tcPr>
            <w:tcW w:w="8071" w:type="dxa"/>
            <w:gridSpan w:val="18"/>
            <w:hideMark/>
          </w:tcPr>
          <w:p w14:paraId="31DC3ACB" w14:textId="3AC3BEF9" w:rsidR="0097490C" w:rsidRDefault="005D4A76">
            <w:pPr>
              <w:pStyle w:val="normal-000005"/>
            </w:pPr>
            <w:r w:rsidRPr="00A91860">
              <w:t>Obrazloženje:</w:t>
            </w:r>
            <w:r>
              <w:t xml:space="preserve"> </w:t>
            </w:r>
          </w:p>
          <w:p w14:paraId="02822C54" w14:textId="77777777" w:rsidR="006C60F5" w:rsidRDefault="006C60F5">
            <w:pPr>
              <w:pStyle w:val="normal-000005"/>
            </w:pPr>
          </w:p>
          <w:p w14:paraId="68C83DCF" w14:textId="7B031430" w:rsidR="0097490C" w:rsidRDefault="00CA6729" w:rsidP="008A4A08">
            <w:pPr>
              <w:pStyle w:val="normal-000005"/>
              <w:jc w:val="both"/>
            </w:pPr>
            <w:r w:rsidRPr="00A91860">
              <w:t xml:space="preserve">Zakonom o izmjenama i dopuni </w:t>
            </w:r>
            <w:r w:rsidRPr="005C5873">
              <w:t>Zakon</w:t>
            </w:r>
            <w:r>
              <w:t>a</w:t>
            </w:r>
            <w:r w:rsidRPr="005C5873">
              <w:t xml:space="preserve"> o provedbi Uredbe (EU) br. 528/2012 Europskoga parlamenta i Vijeća u vezi sa stavljanjem na raspolaganje na tržištu i uporabi biocidnih proizvoda</w:t>
            </w:r>
            <w:r w:rsidR="00F34160" w:rsidRPr="00A91860">
              <w:t xml:space="preserve"> </w:t>
            </w:r>
            <w:r w:rsidR="005D4A76" w:rsidRPr="00A91860">
              <w:t>se neće propisivati dodatne naknade ni davanja za poduzetnike</w:t>
            </w:r>
            <w:r w:rsidR="00301FE6" w:rsidRPr="00A91860">
              <w:t xml:space="preserve"> </w:t>
            </w:r>
            <w:r w:rsidR="00974F6D" w:rsidRPr="00974F6D">
              <w:t xml:space="preserve">s obzirom da se ovim Zakonom omogućava provedba reformske mjere objedinjavanja inspekcija u Državnom inspektoratu sukladno Nacionalnom </w:t>
            </w:r>
            <w:r w:rsidR="00974F6D" w:rsidRPr="00974F6D">
              <w:lastRenderedPageBreak/>
              <w:t xml:space="preserve">programu reformi 2018. te </w:t>
            </w:r>
            <w:r w:rsidR="00974F6D">
              <w:t xml:space="preserve">provedba </w:t>
            </w:r>
            <w:r w:rsidR="00974F6D" w:rsidRPr="00974F6D">
              <w:t>Zaključka o smanjenju broja agencija, zavoda, fondova, trgovačkih društava, instituta, zaklada i drugih pravnih osoba s javnim ovlastima Vlade Republike Hrvatske od 2. kolovoza 2018. godine, kojim je utvrđeno da od 1. siječnja 2019 godine Hrvatski zavod za javno zdravstvo preuzima poslove koje obavlja Hrvatski zavod za toksikologiju i antidoping.</w:t>
            </w:r>
          </w:p>
        </w:tc>
      </w:tr>
      <w:tr w:rsidR="0097490C" w14:paraId="539940C3" w14:textId="77777777" w:rsidTr="002823F0">
        <w:trPr>
          <w:trHeight w:val="255"/>
        </w:trPr>
        <w:tc>
          <w:tcPr>
            <w:tcW w:w="855" w:type="dxa"/>
            <w:vMerge w:val="restart"/>
            <w:hideMark/>
          </w:tcPr>
          <w:p w14:paraId="1C16C543" w14:textId="77777777" w:rsidR="0097490C" w:rsidRDefault="005D4A76">
            <w:pPr>
              <w:pStyle w:val="normal-000005"/>
            </w:pPr>
            <w:r>
              <w:rPr>
                <w:rStyle w:val="defaultparagraphfont-000006"/>
              </w:rPr>
              <w:lastRenderedPageBreak/>
              <w:t>6.4.</w:t>
            </w:r>
            <w:r>
              <w:t xml:space="preserve"> </w:t>
            </w:r>
          </w:p>
        </w:tc>
        <w:tc>
          <w:tcPr>
            <w:tcW w:w="6270" w:type="dxa"/>
            <w:gridSpan w:val="12"/>
            <w:hideMark/>
          </w:tcPr>
          <w:p w14:paraId="309A5BC8" w14:textId="77777777" w:rsidR="0097490C" w:rsidRDefault="005D4A76">
            <w:pPr>
              <w:pStyle w:val="normal-000005"/>
            </w:pPr>
            <w:r w:rsidRPr="00A91860">
              <w:t>Da li će propis imati posebne učinke na mikro poduzetnike?</w:t>
            </w:r>
            <w:r>
              <w:t xml:space="preserve"> </w:t>
            </w:r>
          </w:p>
        </w:tc>
        <w:tc>
          <w:tcPr>
            <w:tcW w:w="915" w:type="dxa"/>
            <w:gridSpan w:val="4"/>
            <w:hideMark/>
          </w:tcPr>
          <w:p w14:paraId="2CBFC33A" w14:textId="30235AE2" w:rsidR="0097490C" w:rsidRDefault="0097490C">
            <w:pPr>
              <w:pStyle w:val="normal-000005"/>
            </w:pPr>
          </w:p>
        </w:tc>
        <w:tc>
          <w:tcPr>
            <w:tcW w:w="886" w:type="dxa"/>
            <w:gridSpan w:val="2"/>
            <w:hideMark/>
          </w:tcPr>
          <w:p w14:paraId="53B14B0E" w14:textId="0D037DD0" w:rsidR="0097490C" w:rsidRDefault="008A4A08">
            <w:pPr>
              <w:pStyle w:val="normal-000005"/>
            </w:pPr>
            <w:r w:rsidRPr="00A91860">
              <w:t>NE</w:t>
            </w:r>
            <w:r>
              <w:t xml:space="preserve"> </w:t>
            </w:r>
          </w:p>
        </w:tc>
      </w:tr>
      <w:tr w:rsidR="0097490C" w14:paraId="1002FF40" w14:textId="77777777" w:rsidTr="002823F0">
        <w:trPr>
          <w:trHeight w:val="255"/>
        </w:trPr>
        <w:tc>
          <w:tcPr>
            <w:tcW w:w="0" w:type="auto"/>
            <w:vMerge/>
            <w:hideMark/>
          </w:tcPr>
          <w:p w14:paraId="3956492A" w14:textId="77777777" w:rsidR="0097490C" w:rsidRDefault="0097490C">
            <w:pPr>
              <w:rPr>
                <w:sz w:val="24"/>
                <w:szCs w:val="24"/>
              </w:rPr>
            </w:pPr>
          </w:p>
        </w:tc>
        <w:tc>
          <w:tcPr>
            <w:tcW w:w="8071" w:type="dxa"/>
            <w:gridSpan w:val="18"/>
            <w:hideMark/>
          </w:tcPr>
          <w:p w14:paraId="3E419F4F" w14:textId="56EB4C22" w:rsidR="0097490C" w:rsidRDefault="005D4A76">
            <w:pPr>
              <w:pStyle w:val="normal-000005"/>
            </w:pPr>
            <w:r w:rsidRPr="00A91860">
              <w:t>Obrazloženje:</w:t>
            </w:r>
            <w:r>
              <w:t xml:space="preserve"> </w:t>
            </w:r>
          </w:p>
          <w:p w14:paraId="1BD4A858" w14:textId="77777777" w:rsidR="006C60F5" w:rsidRDefault="006C60F5">
            <w:pPr>
              <w:pStyle w:val="normal-000005"/>
            </w:pPr>
          </w:p>
          <w:p w14:paraId="76896560" w14:textId="41C8F6C1" w:rsidR="0097490C" w:rsidRDefault="00F34160" w:rsidP="008A4A08">
            <w:pPr>
              <w:pStyle w:val="normal-000005"/>
              <w:jc w:val="both"/>
            </w:pPr>
            <w:r w:rsidRPr="00A91860">
              <w:t xml:space="preserve">Pitanja koja se uređuju </w:t>
            </w:r>
            <w:r w:rsidR="00CA6729" w:rsidRPr="00A91860">
              <w:t xml:space="preserve">Zakonom o izmjenama i dopuni </w:t>
            </w:r>
            <w:r w:rsidR="00CA6729" w:rsidRPr="005C5873">
              <w:t>Zakon</w:t>
            </w:r>
            <w:r w:rsidR="00CA6729">
              <w:t>a</w:t>
            </w:r>
            <w:r w:rsidR="00CA6729" w:rsidRPr="005C5873">
              <w:t xml:space="preserve"> o provedbi Uredbe (EU) br. 528/2012 Europskoga parlamenta i Vijeća u vezi sa stavljanjem na raspolaganje na tržištu i uporabi biocidnih proizvoda</w:t>
            </w:r>
            <w:r w:rsidRPr="00A91860">
              <w:t xml:space="preserve"> </w:t>
            </w:r>
            <w:r w:rsidR="005D4A76" w:rsidRPr="00A91860">
              <w:t>neće imati učinke na poduzetnike, a samim tim niti na mikro poduzetnike</w:t>
            </w:r>
            <w:r w:rsidR="00401213" w:rsidRPr="00A91860">
              <w:t xml:space="preserve"> </w:t>
            </w:r>
            <w:r w:rsidR="00974F6D" w:rsidRPr="00974F6D">
              <w:t xml:space="preserve">s obzirom da se ovim Zakonom omogućava provedba reformske mjere objedinjavanja inspekcija u Državnom inspektoratu sukladno Nacionalnom programu reformi 2018. te </w:t>
            </w:r>
            <w:r w:rsidR="00974F6D">
              <w:t xml:space="preserve">provedba </w:t>
            </w:r>
            <w:r w:rsidR="00974F6D" w:rsidRPr="00974F6D">
              <w:t>Zaključka o smanjenju broja agencija, zavoda, fondova, trgovačkih društava, instituta, zaklada i drugih pravnih osoba s javnim ovlastima Vlade Republike Hrvatske od 2. kolovoza 2018. godine, kojim je utvrđeno da od 1. siječnja 2019 godine Hrvatski zavod za javno zdravstvo preuzima poslove koje obavlja Hrvatski zavod za toksikologiju i antidoping.</w:t>
            </w:r>
          </w:p>
        </w:tc>
      </w:tr>
      <w:tr w:rsidR="0097490C" w14:paraId="63CF9183" w14:textId="77777777" w:rsidTr="002823F0">
        <w:trPr>
          <w:trHeight w:val="255"/>
        </w:trPr>
        <w:tc>
          <w:tcPr>
            <w:tcW w:w="855" w:type="dxa"/>
            <w:vMerge w:val="restart"/>
            <w:hideMark/>
          </w:tcPr>
          <w:p w14:paraId="5E06F8F7" w14:textId="77777777" w:rsidR="0097490C" w:rsidRDefault="005D4A76">
            <w:pPr>
              <w:pStyle w:val="normal-000005"/>
            </w:pPr>
            <w:r>
              <w:rPr>
                <w:rStyle w:val="defaultparagraphfont-000006"/>
              </w:rPr>
              <w:t>6.5.</w:t>
            </w:r>
            <w:r>
              <w:t xml:space="preserve"> </w:t>
            </w:r>
          </w:p>
        </w:tc>
        <w:tc>
          <w:tcPr>
            <w:tcW w:w="8071" w:type="dxa"/>
            <w:gridSpan w:val="18"/>
            <w:hideMark/>
          </w:tcPr>
          <w:p w14:paraId="4C89F6D8" w14:textId="77777777" w:rsidR="0097490C" w:rsidRDefault="005D4A76" w:rsidP="008A4A08">
            <w:pPr>
              <w:pStyle w:val="normal-000005"/>
              <w:jc w:val="both"/>
            </w:pPr>
            <w:r w:rsidRPr="00A91860">
              <w:t>Ako predložena normativna inicijativa nema učinke navedene pod pitanjima 6.1. do 6.4., navedite obrazloženje u prilog izjavi o nepostojanju učinka na male i srednje poduzetnike.</w:t>
            </w:r>
            <w:r>
              <w:t xml:space="preserve"> </w:t>
            </w:r>
          </w:p>
        </w:tc>
      </w:tr>
      <w:tr w:rsidR="0097490C" w14:paraId="5371F694" w14:textId="77777777" w:rsidTr="002823F0">
        <w:trPr>
          <w:trHeight w:val="255"/>
        </w:trPr>
        <w:tc>
          <w:tcPr>
            <w:tcW w:w="0" w:type="auto"/>
            <w:vMerge/>
            <w:hideMark/>
          </w:tcPr>
          <w:p w14:paraId="2D0E2EA6" w14:textId="77777777" w:rsidR="0097490C" w:rsidRDefault="0097490C">
            <w:pPr>
              <w:rPr>
                <w:sz w:val="24"/>
                <w:szCs w:val="24"/>
              </w:rPr>
            </w:pPr>
          </w:p>
        </w:tc>
        <w:tc>
          <w:tcPr>
            <w:tcW w:w="8071" w:type="dxa"/>
            <w:gridSpan w:val="18"/>
            <w:hideMark/>
          </w:tcPr>
          <w:p w14:paraId="14206AE7" w14:textId="484B0957" w:rsidR="0097490C" w:rsidRDefault="005D4A76">
            <w:pPr>
              <w:pStyle w:val="normal-000005"/>
            </w:pPr>
            <w:r w:rsidRPr="00A91860">
              <w:t>Obrazloženje:</w:t>
            </w:r>
            <w:r>
              <w:t xml:space="preserve"> </w:t>
            </w:r>
          </w:p>
          <w:p w14:paraId="01B2327D" w14:textId="77777777" w:rsidR="006C60F5" w:rsidRDefault="006C60F5">
            <w:pPr>
              <w:pStyle w:val="normal-000005"/>
            </w:pPr>
          </w:p>
          <w:p w14:paraId="3AB1D62B" w14:textId="6A3AF34F" w:rsidR="0097490C" w:rsidRDefault="00CA6729" w:rsidP="008A4A08">
            <w:pPr>
              <w:pStyle w:val="normal-000005"/>
              <w:jc w:val="both"/>
            </w:pPr>
            <w:r w:rsidRPr="00A91860">
              <w:t xml:space="preserve">Zakonom o izmjenama i dopuni </w:t>
            </w:r>
            <w:r w:rsidRPr="005C5873">
              <w:t>Zakon</w:t>
            </w:r>
            <w:r>
              <w:t>a</w:t>
            </w:r>
            <w:r w:rsidRPr="005C5873">
              <w:t xml:space="preserve"> o provedbi Uredbe (EU) br. 528/2012 Europskoga parlamenta i Vijeća u vezi sa stavljanjem na raspolaganje na tržištu i uporabi biocidnih proizvoda</w:t>
            </w:r>
            <w:r w:rsidR="00F34160" w:rsidRPr="00A91860">
              <w:t xml:space="preserve"> </w:t>
            </w:r>
            <w:r w:rsidR="005D4A76" w:rsidRPr="00A91860">
              <w:t>su takva da neće imati izravnih učinaka na male i srednje poduzetnike</w:t>
            </w:r>
            <w:r w:rsidR="0001695F" w:rsidRPr="00A91860">
              <w:t xml:space="preserve"> </w:t>
            </w:r>
            <w:r w:rsidR="00974F6D" w:rsidRPr="00974F6D">
              <w:t xml:space="preserve">s obzirom da se ovim Zakonom omogućava provedba reformske mjere objedinjavanja inspekcija u Državnom inspektoratu sukladno Nacionalnom programu reformi 2018. te </w:t>
            </w:r>
            <w:r w:rsidR="00974F6D">
              <w:t xml:space="preserve">provedba </w:t>
            </w:r>
            <w:r w:rsidR="00974F6D" w:rsidRPr="00974F6D">
              <w:t>Zaključka o smanjenju broja agencija, zavoda, fondova, trgovačkih društava, instituta, zaklada i drugih pravnih osoba s javnim ovlastima Vlade Republike Hrvatske od 2. kolovoza 2018. godine, kojim je utvrđeno da od 1. siječnja 2019 godine Hrvatski zavod za javno zdravstvo preuzima poslove koje obavlja Hrvatski zavod za toksikologiju i antidoping.</w:t>
            </w:r>
          </w:p>
        </w:tc>
      </w:tr>
      <w:tr w:rsidR="008A4A08" w14:paraId="4484A34A" w14:textId="77777777" w:rsidTr="002823F0">
        <w:tc>
          <w:tcPr>
            <w:tcW w:w="855" w:type="dxa"/>
          </w:tcPr>
          <w:p w14:paraId="60D6F58E" w14:textId="66E542EE" w:rsidR="008A4A08" w:rsidRDefault="008A4A08" w:rsidP="008A4A08">
            <w:pPr>
              <w:pStyle w:val="Normal1"/>
            </w:pPr>
            <w:r>
              <w:rPr>
                <w:rStyle w:val="000000"/>
              </w:rPr>
              <w:t> </w:t>
            </w:r>
            <w:r>
              <w:t xml:space="preserve"> </w:t>
            </w:r>
            <w:r w:rsidRPr="008A4A08">
              <w:rPr>
                <w:rStyle w:val="defaultparagraphfont-000001"/>
                <w:rFonts w:eastAsia="Times New Roman"/>
                <w:b w:val="0"/>
                <w:bCs w:val="0"/>
              </w:rPr>
              <w:t>7.</w:t>
            </w:r>
            <w:r w:rsidRPr="008A4A08">
              <w:t xml:space="preserve"> </w:t>
            </w:r>
          </w:p>
        </w:tc>
        <w:tc>
          <w:tcPr>
            <w:tcW w:w="8071" w:type="dxa"/>
            <w:gridSpan w:val="18"/>
          </w:tcPr>
          <w:p w14:paraId="187B1295" w14:textId="10577FD0" w:rsidR="008A4A08" w:rsidRPr="008A4A08" w:rsidRDefault="008A4A08" w:rsidP="00F01384">
            <w:pPr>
              <w:pStyle w:val="Normal1"/>
              <w:rPr>
                <w:b/>
              </w:rPr>
            </w:pPr>
            <w:r w:rsidRPr="008A4A08">
              <w:rPr>
                <w:b/>
              </w:rPr>
              <w:t xml:space="preserve">Utvrđivanje potrebe za provođenjem SCM metodologije   </w:t>
            </w:r>
          </w:p>
        </w:tc>
      </w:tr>
      <w:tr w:rsidR="0097490C" w14:paraId="0AE62562" w14:textId="77777777" w:rsidTr="002823F0">
        <w:trPr>
          <w:trHeight w:val="255"/>
        </w:trPr>
        <w:tc>
          <w:tcPr>
            <w:tcW w:w="855" w:type="dxa"/>
            <w:hideMark/>
          </w:tcPr>
          <w:p w14:paraId="15A8810D" w14:textId="77777777" w:rsidR="0097490C" w:rsidRDefault="005D4A76">
            <w:pPr>
              <w:pStyle w:val="normal-000005"/>
            </w:pPr>
            <w:r>
              <w:rPr>
                <w:rStyle w:val="000000"/>
              </w:rPr>
              <w:t> </w:t>
            </w:r>
            <w:r>
              <w:t xml:space="preserve"> </w:t>
            </w:r>
          </w:p>
        </w:tc>
        <w:tc>
          <w:tcPr>
            <w:tcW w:w="8071" w:type="dxa"/>
            <w:gridSpan w:val="18"/>
            <w:hideMark/>
          </w:tcPr>
          <w:p w14:paraId="7C6B82D2" w14:textId="77777777" w:rsidR="0097490C" w:rsidRDefault="005D4A76">
            <w:pPr>
              <w:pStyle w:val="normal-000031"/>
            </w:pPr>
            <w:r>
              <w:rPr>
                <w:rStyle w:val="defaultparagraphfont-000026"/>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14:paraId="4386ADD9" w14:textId="77777777" w:rsidR="0097490C" w:rsidRDefault="005D4A76">
            <w:pPr>
              <w:pStyle w:val="normal-000031"/>
            </w:pPr>
            <w:r>
              <w:rPr>
                <w:rStyle w:val="defaultparagraphfont-000026"/>
              </w:rPr>
              <w:t xml:space="preserve">SCM kalkulator ispunjava se sukladno uputama u standardiziranom obrascu u kojem se nalazi formula izračuna i sukladno jedinstvenim nacionalnim smjernicama uređenim kroz SCM priručnik. </w:t>
            </w:r>
          </w:p>
          <w:p w14:paraId="3954F274" w14:textId="03D32D5F" w:rsidR="0097490C" w:rsidRDefault="005D4A76" w:rsidP="008A4A08">
            <w:pPr>
              <w:pStyle w:val="normal-000031"/>
            </w:pPr>
            <w:r>
              <w:rPr>
                <w:rStyle w:val="defaultparagraphfont-000026"/>
              </w:rPr>
              <w:t xml:space="preserve">SCM kalkulator dostupan je na stranici: </w:t>
            </w:r>
            <w:hyperlink r:id="rId9" w:history="1">
              <w:r>
                <w:rPr>
                  <w:rStyle w:val="Hiperveza1"/>
                </w:rPr>
                <w:t xml:space="preserve">http://www.mingo.hr/page/standard-cost-model </w:t>
              </w:r>
            </w:hyperlink>
            <w:r>
              <w:rPr>
                <w:rStyle w:val="000020"/>
              </w:rPr>
              <w:t xml:space="preserve">  </w:t>
            </w:r>
          </w:p>
        </w:tc>
      </w:tr>
      <w:tr w:rsidR="008A4A08" w:rsidRPr="008A4A08" w14:paraId="540B3FBF" w14:textId="77777777" w:rsidTr="002823F0">
        <w:trPr>
          <w:trHeight w:val="3649"/>
        </w:trPr>
        <w:tc>
          <w:tcPr>
            <w:tcW w:w="855" w:type="dxa"/>
          </w:tcPr>
          <w:p w14:paraId="06A0CA60" w14:textId="77777777" w:rsidR="008A4A08" w:rsidRPr="007E0FD3" w:rsidRDefault="008A4A08" w:rsidP="008A4A08">
            <w:pPr>
              <w:pStyle w:val="Normal1"/>
              <w:rPr>
                <w:rFonts w:eastAsia="Times New Roman"/>
              </w:rPr>
            </w:pPr>
            <w:r w:rsidRPr="007E0FD3">
              <w:rPr>
                <w:rStyle w:val="000000"/>
              </w:rPr>
              <w:lastRenderedPageBreak/>
              <w:t> </w:t>
            </w:r>
            <w:r w:rsidRPr="007E0FD3">
              <w:t xml:space="preserve"> </w:t>
            </w:r>
            <w:r w:rsidRPr="007E0FD3">
              <w:rPr>
                <w:rStyle w:val="defaultparagraphfont-000001"/>
                <w:rFonts w:eastAsia="Times New Roman"/>
                <w:bCs w:val="0"/>
              </w:rPr>
              <w:t xml:space="preserve">8. </w:t>
            </w:r>
          </w:p>
          <w:p w14:paraId="39ABBBC5" w14:textId="61808A1B" w:rsidR="008A4A08" w:rsidRPr="008A4A08" w:rsidRDefault="008A4A08" w:rsidP="009C6D1D">
            <w:pPr>
              <w:pStyle w:val="normal-000031"/>
              <w:rPr>
                <w:rFonts w:eastAsia="Times New Roman"/>
              </w:rPr>
            </w:pPr>
            <w:r w:rsidRPr="008A4A08">
              <w:rPr>
                <w:rStyle w:val="defaultparagraphfont-000026"/>
              </w:rPr>
              <w:t xml:space="preserve"> </w:t>
            </w:r>
          </w:p>
        </w:tc>
        <w:tc>
          <w:tcPr>
            <w:tcW w:w="8071" w:type="dxa"/>
            <w:gridSpan w:val="18"/>
          </w:tcPr>
          <w:p w14:paraId="232C4AFE" w14:textId="77777777" w:rsidR="008A4A08" w:rsidRPr="008A4A08" w:rsidRDefault="008A4A08" w:rsidP="009C6D1D">
            <w:pPr>
              <w:pStyle w:val="Normal1"/>
              <w:rPr>
                <w:rFonts w:eastAsia="Times New Roman"/>
                <w:b/>
              </w:rPr>
            </w:pPr>
            <w:r w:rsidRPr="008A4A08">
              <w:rPr>
                <w:rFonts w:eastAsia="Times New Roman"/>
                <w:b/>
              </w:rPr>
              <w:t>SAŽETAK REZULTATA PRETHODNE PROCJENE</w:t>
            </w:r>
          </w:p>
          <w:p w14:paraId="7545C2F8" w14:textId="77777777" w:rsidR="008A4A08" w:rsidRPr="008A4A08" w:rsidRDefault="008A4A08" w:rsidP="008A4A08">
            <w:pPr>
              <w:pStyle w:val="normal-000031"/>
              <w:rPr>
                <w:rStyle w:val="defaultparagraphfont-000026"/>
              </w:rPr>
            </w:pPr>
            <w:r w:rsidRPr="008A4A08">
              <w:rPr>
                <w:rStyle w:val="defaultparagraphfont-000026"/>
              </w:rPr>
              <w:t xml:space="preserve">Ako je utvrđena barem jedna kombinacija: </w:t>
            </w:r>
          </w:p>
          <w:p w14:paraId="105595FD" w14:textId="77777777" w:rsidR="008A4A08" w:rsidRDefault="008A4A08" w:rsidP="008A4A08">
            <w:pPr>
              <w:pStyle w:val="normal-000031"/>
              <w:numPr>
                <w:ilvl w:val="0"/>
                <w:numId w:val="2"/>
              </w:numPr>
              <w:ind w:left="360"/>
              <w:rPr>
                <w:rStyle w:val="defaultparagraphfont-000026"/>
              </w:rPr>
            </w:pPr>
            <w:r w:rsidRPr="008A4A08">
              <w:rPr>
                <w:rStyle w:val="defaultparagraphfont-000026"/>
              </w:rPr>
              <w:t>veliki izravni učinak i mali broj adresata,</w:t>
            </w:r>
          </w:p>
          <w:p w14:paraId="3E67C1FC" w14:textId="77777777" w:rsidR="008A4A08" w:rsidRDefault="008A4A08" w:rsidP="008A4A08">
            <w:pPr>
              <w:pStyle w:val="normal-000031"/>
              <w:numPr>
                <w:ilvl w:val="0"/>
                <w:numId w:val="2"/>
              </w:numPr>
              <w:ind w:left="360"/>
              <w:rPr>
                <w:rStyle w:val="defaultparagraphfont-000026"/>
              </w:rPr>
            </w:pPr>
            <w:r w:rsidRPr="008A4A08">
              <w:rPr>
                <w:rStyle w:val="defaultparagraphfont-000026"/>
              </w:rPr>
              <w:t>veliki izravni učinak i veliki broj adresata,</w:t>
            </w:r>
          </w:p>
          <w:p w14:paraId="2D89A76E" w14:textId="77777777" w:rsidR="008A4A08" w:rsidRDefault="008A4A08" w:rsidP="008A4A08">
            <w:pPr>
              <w:pStyle w:val="normal-000031"/>
              <w:numPr>
                <w:ilvl w:val="0"/>
                <w:numId w:val="2"/>
              </w:numPr>
              <w:ind w:left="360"/>
              <w:rPr>
                <w:rStyle w:val="000069"/>
              </w:rPr>
            </w:pPr>
            <w:r w:rsidRPr="008A4A08">
              <w:rPr>
                <w:rStyle w:val="defaultparagraphfont-000026"/>
              </w:rPr>
              <w:t xml:space="preserve">mali izravni učinak i veliki broj adresata, </w:t>
            </w:r>
            <w:r w:rsidRPr="008A4A08">
              <w:rPr>
                <w:rStyle w:val="000069"/>
              </w:rPr>
              <w:t> </w:t>
            </w:r>
          </w:p>
          <w:p w14:paraId="14E8FA5C" w14:textId="77777777" w:rsidR="008A4A08" w:rsidRDefault="008A4A08" w:rsidP="008A4A08">
            <w:pPr>
              <w:pStyle w:val="normal-000031"/>
              <w:rPr>
                <w:rStyle w:val="000069"/>
              </w:rPr>
            </w:pPr>
          </w:p>
          <w:p w14:paraId="48D95544" w14:textId="77777777" w:rsidR="008A4A08" w:rsidRDefault="008A4A08" w:rsidP="009C6D1D">
            <w:pPr>
              <w:pStyle w:val="normal-000031"/>
              <w:rPr>
                <w:rStyle w:val="defaultparagraphfont-000026"/>
              </w:rPr>
            </w:pPr>
            <w:r w:rsidRPr="008A4A08">
              <w:rPr>
                <w:rStyle w:val="000069"/>
              </w:rPr>
              <w:t xml:space="preserve"> </w:t>
            </w:r>
            <w:r w:rsidRPr="008A4A08">
              <w:rPr>
                <w:rStyle w:val="defaultparagraphfont-000026"/>
              </w:rPr>
              <w:t>u odnosu na svaki pojedini izravni učinak, stručni nositelj obvezno pristupa daljnjoj procjeni učinaka propisa izradom Iskaza o procjeni učinaka propisa. Ako da, označite tu kombinaciju u tablici s „DA“ kod odgovarajućeg izravnog učinka.</w:t>
            </w:r>
          </w:p>
          <w:p w14:paraId="54A8F43C" w14:textId="77777777" w:rsidR="008A4A08" w:rsidRDefault="008A4A08" w:rsidP="009C6D1D">
            <w:pPr>
              <w:pStyle w:val="normal-000031"/>
              <w:rPr>
                <w:rStyle w:val="defaultparagraphfont-000026"/>
              </w:rPr>
            </w:pPr>
          </w:p>
          <w:p w14:paraId="3B0543EA" w14:textId="70AE762A" w:rsidR="008A4A08" w:rsidRPr="008A4A08" w:rsidRDefault="008A4A08" w:rsidP="009C6D1D">
            <w:pPr>
              <w:pStyle w:val="normal-000031"/>
              <w:rPr>
                <w:rFonts w:eastAsia="Times New Roman"/>
              </w:rPr>
            </w:pPr>
            <w:r w:rsidRPr="008A4A08">
              <w:rPr>
                <w:rStyle w:val="defaultparagraphfont-000026"/>
              </w:rPr>
              <w:t xml:space="preserve">Ako je utvrđena potreba za provođenjem procjene učinaka propisa na malog gospodarstvo, stručni nositelj obvezno pristupa daljnjoj procjeni učinaka izradom MSP testa u okviru Iskaza o procjeni učinaka propisa. </w:t>
            </w:r>
            <w:r w:rsidRPr="008A4A08">
              <w:rPr>
                <w:rStyle w:val="000000"/>
              </w:rPr>
              <w:t> </w:t>
            </w:r>
            <w:r w:rsidRPr="008A4A08">
              <w:t xml:space="preserve"> </w:t>
            </w:r>
          </w:p>
        </w:tc>
      </w:tr>
      <w:tr w:rsidR="0097490C" w14:paraId="023184D9" w14:textId="77777777" w:rsidTr="002823F0">
        <w:trPr>
          <w:trHeight w:val="255"/>
        </w:trPr>
        <w:tc>
          <w:tcPr>
            <w:tcW w:w="855" w:type="dxa"/>
            <w:hideMark/>
          </w:tcPr>
          <w:p w14:paraId="48C9B717" w14:textId="77777777" w:rsidR="0097490C" w:rsidRDefault="005D4A76">
            <w:pPr>
              <w:pStyle w:val="normal-000005"/>
            </w:pPr>
            <w:r>
              <w:rPr>
                <w:rStyle w:val="000000"/>
              </w:rPr>
              <w:t> </w:t>
            </w:r>
            <w:r>
              <w:t xml:space="preserve"> </w:t>
            </w:r>
          </w:p>
        </w:tc>
        <w:tc>
          <w:tcPr>
            <w:tcW w:w="6015" w:type="dxa"/>
            <w:gridSpan w:val="11"/>
            <w:hideMark/>
          </w:tcPr>
          <w:p w14:paraId="7D81C77E" w14:textId="77777777" w:rsidR="0097490C" w:rsidRDefault="005D4A76">
            <w:pPr>
              <w:pStyle w:val="normal-000031"/>
            </w:pPr>
            <w:r>
              <w:rPr>
                <w:rStyle w:val="defaultparagraphfont-000022"/>
              </w:rPr>
              <w:t xml:space="preserve">Procjena učinaka propisa </w:t>
            </w:r>
          </w:p>
        </w:tc>
        <w:tc>
          <w:tcPr>
            <w:tcW w:w="2056" w:type="dxa"/>
            <w:gridSpan w:val="7"/>
            <w:hideMark/>
          </w:tcPr>
          <w:p w14:paraId="76CF1A51" w14:textId="77777777" w:rsidR="0097490C" w:rsidRDefault="005D4A76">
            <w:pPr>
              <w:pStyle w:val="normal-000031"/>
            </w:pPr>
            <w:r>
              <w:rPr>
                <w:rStyle w:val="defaultparagraphfont-000006"/>
              </w:rPr>
              <w:t>Potreba za PUP</w:t>
            </w:r>
            <w:r>
              <w:t xml:space="preserve"> </w:t>
            </w:r>
          </w:p>
        </w:tc>
      </w:tr>
      <w:tr w:rsidR="0097490C" w14:paraId="4F2AFFD1" w14:textId="77777777" w:rsidTr="002823F0">
        <w:trPr>
          <w:trHeight w:val="255"/>
        </w:trPr>
        <w:tc>
          <w:tcPr>
            <w:tcW w:w="855" w:type="dxa"/>
            <w:hideMark/>
          </w:tcPr>
          <w:p w14:paraId="40C23034" w14:textId="77777777" w:rsidR="0097490C" w:rsidRDefault="005D4A76">
            <w:pPr>
              <w:pStyle w:val="normal-000005"/>
            </w:pPr>
            <w:r>
              <w:rPr>
                <w:rStyle w:val="000000"/>
              </w:rPr>
              <w:t> </w:t>
            </w:r>
            <w:r>
              <w:t xml:space="preserve"> </w:t>
            </w:r>
          </w:p>
        </w:tc>
        <w:tc>
          <w:tcPr>
            <w:tcW w:w="6015" w:type="dxa"/>
            <w:gridSpan w:val="11"/>
            <w:hideMark/>
          </w:tcPr>
          <w:p w14:paraId="74C01DA5" w14:textId="77777777" w:rsidR="0097490C" w:rsidRDefault="005D4A76">
            <w:pPr>
              <w:pStyle w:val="normal-000031"/>
            </w:pPr>
            <w:r>
              <w:rPr>
                <w:rStyle w:val="defaultparagraphfont-000006"/>
              </w:rPr>
              <w:t xml:space="preserve">Utvrđena potreba za provedbom daljnje procjene učinaka propisa </w:t>
            </w:r>
          </w:p>
        </w:tc>
        <w:tc>
          <w:tcPr>
            <w:tcW w:w="1140" w:type="dxa"/>
            <w:gridSpan w:val="3"/>
            <w:hideMark/>
          </w:tcPr>
          <w:p w14:paraId="093E4339" w14:textId="77777777" w:rsidR="0097490C" w:rsidRDefault="005D4A76">
            <w:pPr>
              <w:pStyle w:val="normal-000031"/>
            </w:pPr>
            <w:r>
              <w:rPr>
                <w:rStyle w:val="defaultparagraphfont-000006"/>
              </w:rPr>
              <w:t xml:space="preserve">DA </w:t>
            </w:r>
          </w:p>
        </w:tc>
        <w:tc>
          <w:tcPr>
            <w:tcW w:w="916" w:type="dxa"/>
            <w:gridSpan w:val="4"/>
            <w:hideMark/>
          </w:tcPr>
          <w:p w14:paraId="34A593FC" w14:textId="77777777" w:rsidR="0097490C" w:rsidRDefault="005D4A76">
            <w:pPr>
              <w:pStyle w:val="normal-000031"/>
            </w:pPr>
            <w:r>
              <w:rPr>
                <w:rStyle w:val="defaultparagraphfont-000006"/>
              </w:rPr>
              <w:t>NE</w:t>
            </w:r>
            <w:r>
              <w:t xml:space="preserve"> </w:t>
            </w:r>
          </w:p>
        </w:tc>
      </w:tr>
      <w:tr w:rsidR="0097490C" w14:paraId="1D53C784" w14:textId="77777777" w:rsidTr="002823F0">
        <w:trPr>
          <w:trHeight w:val="255"/>
        </w:trPr>
        <w:tc>
          <w:tcPr>
            <w:tcW w:w="855" w:type="dxa"/>
            <w:hideMark/>
          </w:tcPr>
          <w:p w14:paraId="3FA4C387" w14:textId="77777777" w:rsidR="0097490C" w:rsidRDefault="005D4A76">
            <w:pPr>
              <w:pStyle w:val="normal-000005"/>
            </w:pPr>
            <w:r>
              <w:rPr>
                <w:rStyle w:val="defaultparagraphfont-000006"/>
              </w:rPr>
              <w:t>8.1.</w:t>
            </w:r>
            <w:r>
              <w:t xml:space="preserve"> </w:t>
            </w:r>
          </w:p>
        </w:tc>
        <w:tc>
          <w:tcPr>
            <w:tcW w:w="6015" w:type="dxa"/>
            <w:gridSpan w:val="11"/>
            <w:hideMark/>
          </w:tcPr>
          <w:p w14:paraId="2EEDDA46" w14:textId="77777777" w:rsidR="0097490C" w:rsidRDefault="005D4A76">
            <w:pPr>
              <w:pStyle w:val="normal-000031"/>
            </w:pPr>
            <w:r>
              <w:rPr>
                <w:rStyle w:val="defaultparagraphfont-000006"/>
              </w:rPr>
              <w:t>Procjena gospodarskih učinaka iz točke 5.1.</w:t>
            </w:r>
            <w:r>
              <w:t xml:space="preserve"> </w:t>
            </w:r>
          </w:p>
        </w:tc>
        <w:tc>
          <w:tcPr>
            <w:tcW w:w="1140" w:type="dxa"/>
            <w:gridSpan w:val="3"/>
            <w:hideMark/>
          </w:tcPr>
          <w:p w14:paraId="75DB8D29" w14:textId="77777777" w:rsidR="0097490C" w:rsidRDefault="005D4A76">
            <w:pPr>
              <w:pStyle w:val="normal-000005"/>
            </w:pPr>
            <w:r>
              <w:rPr>
                <w:rStyle w:val="000000"/>
              </w:rPr>
              <w:t> </w:t>
            </w:r>
            <w:r>
              <w:t xml:space="preserve"> </w:t>
            </w:r>
          </w:p>
        </w:tc>
        <w:tc>
          <w:tcPr>
            <w:tcW w:w="916" w:type="dxa"/>
            <w:gridSpan w:val="4"/>
            <w:hideMark/>
          </w:tcPr>
          <w:p w14:paraId="02C36704" w14:textId="77777777" w:rsidR="0097490C" w:rsidRDefault="005D4A76">
            <w:pPr>
              <w:pStyle w:val="normal-000005"/>
            </w:pPr>
            <w:r>
              <w:rPr>
                <w:rStyle w:val="defaultparagraphfont-000006"/>
              </w:rPr>
              <w:t>NE</w:t>
            </w:r>
            <w:r>
              <w:t xml:space="preserve"> </w:t>
            </w:r>
          </w:p>
        </w:tc>
      </w:tr>
      <w:tr w:rsidR="0097490C" w14:paraId="384E8F21" w14:textId="77777777" w:rsidTr="002823F0">
        <w:trPr>
          <w:trHeight w:val="255"/>
        </w:trPr>
        <w:tc>
          <w:tcPr>
            <w:tcW w:w="855" w:type="dxa"/>
            <w:hideMark/>
          </w:tcPr>
          <w:p w14:paraId="3219DC3D" w14:textId="77777777" w:rsidR="0097490C" w:rsidRDefault="005D4A76">
            <w:pPr>
              <w:pStyle w:val="normal-000005"/>
            </w:pPr>
            <w:r>
              <w:rPr>
                <w:rStyle w:val="defaultparagraphfont-000006"/>
              </w:rPr>
              <w:t>8.2.</w:t>
            </w:r>
            <w:r>
              <w:t xml:space="preserve"> </w:t>
            </w:r>
          </w:p>
        </w:tc>
        <w:tc>
          <w:tcPr>
            <w:tcW w:w="6015" w:type="dxa"/>
            <w:gridSpan w:val="11"/>
            <w:hideMark/>
          </w:tcPr>
          <w:p w14:paraId="2522CD01" w14:textId="77777777" w:rsidR="0097490C" w:rsidRDefault="005D4A76">
            <w:pPr>
              <w:pStyle w:val="normal-000031"/>
            </w:pPr>
            <w:r>
              <w:rPr>
                <w:rStyle w:val="defaultparagraphfont-000006"/>
              </w:rPr>
              <w:t>Procjena učinaka na tržišno natjecanje iz točke 5.2.</w:t>
            </w:r>
            <w:r>
              <w:t xml:space="preserve"> </w:t>
            </w:r>
          </w:p>
        </w:tc>
        <w:tc>
          <w:tcPr>
            <w:tcW w:w="1140" w:type="dxa"/>
            <w:gridSpan w:val="3"/>
            <w:hideMark/>
          </w:tcPr>
          <w:p w14:paraId="431F65B9" w14:textId="77777777" w:rsidR="0097490C" w:rsidRDefault="005D4A76">
            <w:pPr>
              <w:pStyle w:val="normal-000005"/>
            </w:pPr>
            <w:r>
              <w:rPr>
                <w:rStyle w:val="000000"/>
              </w:rPr>
              <w:t> </w:t>
            </w:r>
            <w:r>
              <w:t xml:space="preserve"> </w:t>
            </w:r>
          </w:p>
        </w:tc>
        <w:tc>
          <w:tcPr>
            <w:tcW w:w="916" w:type="dxa"/>
            <w:gridSpan w:val="4"/>
            <w:hideMark/>
          </w:tcPr>
          <w:p w14:paraId="268E3330" w14:textId="77777777" w:rsidR="0097490C" w:rsidRDefault="005D4A76">
            <w:pPr>
              <w:pStyle w:val="normal-000005"/>
            </w:pPr>
            <w:r>
              <w:rPr>
                <w:rStyle w:val="defaultparagraphfont-000006"/>
              </w:rPr>
              <w:t>NE</w:t>
            </w:r>
            <w:r>
              <w:t xml:space="preserve"> </w:t>
            </w:r>
          </w:p>
        </w:tc>
      </w:tr>
      <w:tr w:rsidR="0097490C" w14:paraId="44064A68" w14:textId="77777777" w:rsidTr="002823F0">
        <w:trPr>
          <w:trHeight w:val="255"/>
        </w:trPr>
        <w:tc>
          <w:tcPr>
            <w:tcW w:w="855" w:type="dxa"/>
            <w:hideMark/>
          </w:tcPr>
          <w:p w14:paraId="38D5C4E6" w14:textId="77777777" w:rsidR="0097490C" w:rsidRDefault="005D4A76">
            <w:pPr>
              <w:pStyle w:val="normal-000005"/>
            </w:pPr>
            <w:r>
              <w:rPr>
                <w:rStyle w:val="defaultparagraphfont-000006"/>
              </w:rPr>
              <w:t>8.3.</w:t>
            </w:r>
            <w:r>
              <w:t xml:space="preserve"> </w:t>
            </w:r>
          </w:p>
        </w:tc>
        <w:tc>
          <w:tcPr>
            <w:tcW w:w="6015" w:type="dxa"/>
            <w:gridSpan w:val="11"/>
            <w:hideMark/>
          </w:tcPr>
          <w:p w14:paraId="7BEF7235" w14:textId="77777777" w:rsidR="0097490C" w:rsidRDefault="005D4A76">
            <w:pPr>
              <w:pStyle w:val="normal-000031"/>
            </w:pPr>
            <w:r>
              <w:rPr>
                <w:rStyle w:val="defaultparagraphfont-000006"/>
              </w:rPr>
              <w:t>Procjena socijalnih učinaka iz točke 5.3.</w:t>
            </w:r>
            <w:r>
              <w:t xml:space="preserve"> </w:t>
            </w:r>
          </w:p>
        </w:tc>
        <w:tc>
          <w:tcPr>
            <w:tcW w:w="1140" w:type="dxa"/>
            <w:gridSpan w:val="3"/>
            <w:hideMark/>
          </w:tcPr>
          <w:p w14:paraId="2BFD6679" w14:textId="77777777" w:rsidR="0097490C" w:rsidRDefault="005D4A76">
            <w:pPr>
              <w:pStyle w:val="normal-000005"/>
            </w:pPr>
            <w:r>
              <w:rPr>
                <w:rStyle w:val="000000"/>
              </w:rPr>
              <w:t> </w:t>
            </w:r>
            <w:r>
              <w:t xml:space="preserve"> </w:t>
            </w:r>
          </w:p>
        </w:tc>
        <w:tc>
          <w:tcPr>
            <w:tcW w:w="916" w:type="dxa"/>
            <w:gridSpan w:val="4"/>
            <w:hideMark/>
          </w:tcPr>
          <w:p w14:paraId="3350F651" w14:textId="77777777" w:rsidR="0097490C" w:rsidRDefault="005D4A76">
            <w:pPr>
              <w:pStyle w:val="normal-000005"/>
            </w:pPr>
            <w:r>
              <w:rPr>
                <w:rStyle w:val="defaultparagraphfont-000006"/>
              </w:rPr>
              <w:t>NE</w:t>
            </w:r>
            <w:r>
              <w:t xml:space="preserve"> </w:t>
            </w:r>
          </w:p>
        </w:tc>
      </w:tr>
      <w:tr w:rsidR="0097490C" w14:paraId="2C9E74E1" w14:textId="77777777" w:rsidTr="002823F0">
        <w:trPr>
          <w:trHeight w:val="255"/>
        </w:trPr>
        <w:tc>
          <w:tcPr>
            <w:tcW w:w="855" w:type="dxa"/>
            <w:hideMark/>
          </w:tcPr>
          <w:p w14:paraId="40614E79" w14:textId="77777777" w:rsidR="0097490C" w:rsidRDefault="005D4A76">
            <w:pPr>
              <w:pStyle w:val="normal-000005"/>
            </w:pPr>
            <w:r>
              <w:rPr>
                <w:rStyle w:val="defaultparagraphfont-000006"/>
              </w:rPr>
              <w:t>8.4.</w:t>
            </w:r>
            <w:r>
              <w:t xml:space="preserve"> </w:t>
            </w:r>
          </w:p>
        </w:tc>
        <w:tc>
          <w:tcPr>
            <w:tcW w:w="6015" w:type="dxa"/>
            <w:gridSpan w:val="11"/>
            <w:hideMark/>
          </w:tcPr>
          <w:p w14:paraId="700C57DD" w14:textId="77777777" w:rsidR="0097490C" w:rsidRDefault="005D4A76">
            <w:pPr>
              <w:pStyle w:val="normal-000031"/>
            </w:pPr>
            <w:r>
              <w:rPr>
                <w:rStyle w:val="defaultparagraphfont-000006"/>
              </w:rPr>
              <w:t>Procjena učinaka na rad i tržište rada iz točke 5.4.</w:t>
            </w:r>
            <w:r>
              <w:t xml:space="preserve"> </w:t>
            </w:r>
          </w:p>
        </w:tc>
        <w:tc>
          <w:tcPr>
            <w:tcW w:w="1140" w:type="dxa"/>
            <w:gridSpan w:val="3"/>
            <w:hideMark/>
          </w:tcPr>
          <w:p w14:paraId="2493A64F" w14:textId="77777777" w:rsidR="0097490C" w:rsidRDefault="005D4A76">
            <w:pPr>
              <w:pStyle w:val="normal-000005"/>
            </w:pPr>
            <w:r>
              <w:rPr>
                <w:rStyle w:val="000000"/>
              </w:rPr>
              <w:t> </w:t>
            </w:r>
            <w:r>
              <w:t xml:space="preserve"> </w:t>
            </w:r>
          </w:p>
        </w:tc>
        <w:tc>
          <w:tcPr>
            <w:tcW w:w="916" w:type="dxa"/>
            <w:gridSpan w:val="4"/>
            <w:hideMark/>
          </w:tcPr>
          <w:p w14:paraId="4F5FE344" w14:textId="77777777" w:rsidR="0097490C" w:rsidRDefault="005D4A76">
            <w:pPr>
              <w:pStyle w:val="normal-000005"/>
            </w:pPr>
            <w:r>
              <w:rPr>
                <w:rStyle w:val="defaultparagraphfont-000006"/>
              </w:rPr>
              <w:t>NE</w:t>
            </w:r>
            <w:r>
              <w:t xml:space="preserve"> </w:t>
            </w:r>
          </w:p>
        </w:tc>
      </w:tr>
      <w:tr w:rsidR="0097490C" w14:paraId="1F36AB5F" w14:textId="77777777" w:rsidTr="002823F0">
        <w:trPr>
          <w:trHeight w:val="255"/>
        </w:trPr>
        <w:tc>
          <w:tcPr>
            <w:tcW w:w="855" w:type="dxa"/>
            <w:hideMark/>
          </w:tcPr>
          <w:p w14:paraId="55F6B906" w14:textId="77777777" w:rsidR="0097490C" w:rsidRDefault="005D4A76">
            <w:pPr>
              <w:pStyle w:val="normal-000005"/>
            </w:pPr>
            <w:r>
              <w:rPr>
                <w:rStyle w:val="defaultparagraphfont-000006"/>
              </w:rPr>
              <w:t>8.5.</w:t>
            </w:r>
            <w:r>
              <w:t xml:space="preserve"> </w:t>
            </w:r>
          </w:p>
        </w:tc>
        <w:tc>
          <w:tcPr>
            <w:tcW w:w="6015" w:type="dxa"/>
            <w:gridSpan w:val="11"/>
            <w:hideMark/>
          </w:tcPr>
          <w:p w14:paraId="7524FA7C" w14:textId="77777777" w:rsidR="0097490C" w:rsidRDefault="005D4A76">
            <w:pPr>
              <w:pStyle w:val="normal-000031"/>
            </w:pPr>
            <w:r>
              <w:rPr>
                <w:rStyle w:val="defaultparagraphfont-000006"/>
              </w:rPr>
              <w:t>Procjena učinaka na zaštitu okoliša iz točke 5.5.</w:t>
            </w:r>
            <w:r>
              <w:t xml:space="preserve"> </w:t>
            </w:r>
          </w:p>
        </w:tc>
        <w:tc>
          <w:tcPr>
            <w:tcW w:w="1140" w:type="dxa"/>
            <w:gridSpan w:val="3"/>
            <w:hideMark/>
          </w:tcPr>
          <w:p w14:paraId="26AA690D" w14:textId="77777777" w:rsidR="0097490C" w:rsidRDefault="005D4A76">
            <w:pPr>
              <w:pStyle w:val="normal-000005"/>
            </w:pPr>
            <w:r>
              <w:rPr>
                <w:rStyle w:val="000000"/>
              </w:rPr>
              <w:t> </w:t>
            </w:r>
            <w:r>
              <w:t xml:space="preserve"> </w:t>
            </w:r>
          </w:p>
        </w:tc>
        <w:tc>
          <w:tcPr>
            <w:tcW w:w="916" w:type="dxa"/>
            <w:gridSpan w:val="4"/>
            <w:hideMark/>
          </w:tcPr>
          <w:p w14:paraId="728CD0E4" w14:textId="77777777" w:rsidR="0097490C" w:rsidRDefault="005D4A76">
            <w:pPr>
              <w:pStyle w:val="normal-000005"/>
            </w:pPr>
            <w:r>
              <w:rPr>
                <w:rStyle w:val="defaultparagraphfont-000006"/>
              </w:rPr>
              <w:t>NE</w:t>
            </w:r>
            <w:r>
              <w:t xml:space="preserve"> </w:t>
            </w:r>
          </w:p>
        </w:tc>
      </w:tr>
      <w:tr w:rsidR="0097490C" w14:paraId="0D98EA94" w14:textId="77777777" w:rsidTr="002823F0">
        <w:trPr>
          <w:trHeight w:val="255"/>
        </w:trPr>
        <w:tc>
          <w:tcPr>
            <w:tcW w:w="855" w:type="dxa"/>
            <w:hideMark/>
          </w:tcPr>
          <w:p w14:paraId="0F592EC3" w14:textId="77777777" w:rsidR="0097490C" w:rsidRDefault="005D4A76">
            <w:pPr>
              <w:pStyle w:val="normal-000005"/>
            </w:pPr>
            <w:r>
              <w:rPr>
                <w:rStyle w:val="defaultparagraphfont-000006"/>
              </w:rPr>
              <w:t>8.6.</w:t>
            </w:r>
            <w:r>
              <w:t xml:space="preserve"> </w:t>
            </w:r>
          </w:p>
        </w:tc>
        <w:tc>
          <w:tcPr>
            <w:tcW w:w="6015" w:type="dxa"/>
            <w:gridSpan w:val="11"/>
            <w:hideMark/>
          </w:tcPr>
          <w:p w14:paraId="6B639ABF" w14:textId="77777777" w:rsidR="0097490C" w:rsidRDefault="005D4A76">
            <w:pPr>
              <w:pStyle w:val="normal-000031"/>
            </w:pPr>
            <w:r>
              <w:rPr>
                <w:rStyle w:val="defaultparagraphfont-000006"/>
              </w:rPr>
              <w:t>Procjena učinaka na zaštitu ljudskih prava iz točke 5.6.</w:t>
            </w:r>
            <w:r>
              <w:t xml:space="preserve"> </w:t>
            </w:r>
          </w:p>
        </w:tc>
        <w:tc>
          <w:tcPr>
            <w:tcW w:w="1140" w:type="dxa"/>
            <w:gridSpan w:val="3"/>
            <w:hideMark/>
          </w:tcPr>
          <w:p w14:paraId="67347C28" w14:textId="77777777" w:rsidR="0097490C" w:rsidRDefault="005D4A76">
            <w:pPr>
              <w:pStyle w:val="normal-000005"/>
            </w:pPr>
            <w:r>
              <w:rPr>
                <w:rStyle w:val="000000"/>
              </w:rPr>
              <w:t> </w:t>
            </w:r>
            <w:r>
              <w:t xml:space="preserve"> </w:t>
            </w:r>
          </w:p>
        </w:tc>
        <w:tc>
          <w:tcPr>
            <w:tcW w:w="916" w:type="dxa"/>
            <w:gridSpan w:val="4"/>
            <w:hideMark/>
          </w:tcPr>
          <w:p w14:paraId="638C0496" w14:textId="77777777" w:rsidR="0097490C" w:rsidRDefault="005D4A76">
            <w:pPr>
              <w:pStyle w:val="normal-000005"/>
            </w:pPr>
            <w:r>
              <w:rPr>
                <w:rStyle w:val="defaultparagraphfont-000006"/>
              </w:rPr>
              <w:t>NE</w:t>
            </w:r>
            <w:r>
              <w:t xml:space="preserve"> </w:t>
            </w:r>
          </w:p>
        </w:tc>
      </w:tr>
      <w:tr w:rsidR="0097490C" w14:paraId="34EA86B9" w14:textId="77777777" w:rsidTr="002823F0">
        <w:trPr>
          <w:trHeight w:val="255"/>
        </w:trPr>
        <w:tc>
          <w:tcPr>
            <w:tcW w:w="855" w:type="dxa"/>
            <w:hideMark/>
          </w:tcPr>
          <w:p w14:paraId="3E6BDB73" w14:textId="77777777" w:rsidR="0097490C" w:rsidRDefault="005D4A76">
            <w:pPr>
              <w:pStyle w:val="normal-000005"/>
            </w:pPr>
            <w:r>
              <w:rPr>
                <w:rStyle w:val="000000"/>
              </w:rPr>
              <w:t> </w:t>
            </w:r>
            <w:r>
              <w:t xml:space="preserve"> </w:t>
            </w:r>
          </w:p>
        </w:tc>
        <w:tc>
          <w:tcPr>
            <w:tcW w:w="6015" w:type="dxa"/>
            <w:gridSpan w:val="11"/>
            <w:hideMark/>
          </w:tcPr>
          <w:p w14:paraId="4ACEA0A5" w14:textId="77777777" w:rsidR="0097490C" w:rsidRDefault="005D4A76">
            <w:pPr>
              <w:pStyle w:val="normal-000031"/>
            </w:pPr>
            <w:r>
              <w:rPr>
                <w:rStyle w:val="defaultparagraphfont-000022"/>
              </w:rPr>
              <w:t xml:space="preserve">MSP test </w:t>
            </w:r>
          </w:p>
        </w:tc>
        <w:tc>
          <w:tcPr>
            <w:tcW w:w="2056" w:type="dxa"/>
            <w:gridSpan w:val="7"/>
            <w:hideMark/>
          </w:tcPr>
          <w:p w14:paraId="73F5B9EC" w14:textId="77777777" w:rsidR="0097490C" w:rsidRDefault="005D4A76">
            <w:pPr>
              <w:pStyle w:val="normal-000031"/>
            </w:pPr>
            <w:r>
              <w:rPr>
                <w:rStyle w:val="defaultparagraphfont-000006"/>
              </w:rPr>
              <w:t>Potreba za MSP test</w:t>
            </w:r>
            <w:r>
              <w:t xml:space="preserve"> </w:t>
            </w:r>
          </w:p>
        </w:tc>
      </w:tr>
      <w:tr w:rsidR="0097490C" w14:paraId="5471A371" w14:textId="77777777" w:rsidTr="002823F0">
        <w:trPr>
          <w:trHeight w:val="255"/>
        </w:trPr>
        <w:tc>
          <w:tcPr>
            <w:tcW w:w="855" w:type="dxa"/>
            <w:hideMark/>
          </w:tcPr>
          <w:p w14:paraId="243F47F1" w14:textId="77777777" w:rsidR="0097490C" w:rsidRDefault="005D4A76">
            <w:pPr>
              <w:pStyle w:val="normal-000005"/>
            </w:pPr>
            <w:r>
              <w:rPr>
                <w:rStyle w:val="defaultparagraphfont-000006"/>
              </w:rPr>
              <w:t>8.7.</w:t>
            </w:r>
            <w:r>
              <w:t xml:space="preserve"> </w:t>
            </w:r>
          </w:p>
        </w:tc>
        <w:tc>
          <w:tcPr>
            <w:tcW w:w="6015" w:type="dxa"/>
            <w:gridSpan w:val="11"/>
            <w:hideMark/>
          </w:tcPr>
          <w:p w14:paraId="2AB7AF23" w14:textId="77777777" w:rsidR="0097490C" w:rsidRDefault="005D4A76">
            <w:pPr>
              <w:pStyle w:val="normal-000031"/>
            </w:pPr>
            <w:r>
              <w:rPr>
                <w:rStyle w:val="defaultparagraphfont-000006"/>
              </w:rPr>
              <w:t>Utvrđena potreba za provođenjem procjene učinaka propisa na malo gospodarstvo  (MSP test)</w:t>
            </w:r>
            <w:r>
              <w:t xml:space="preserve"> </w:t>
            </w:r>
          </w:p>
        </w:tc>
        <w:tc>
          <w:tcPr>
            <w:tcW w:w="1140" w:type="dxa"/>
            <w:gridSpan w:val="3"/>
            <w:hideMark/>
          </w:tcPr>
          <w:p w14:paraId="63C6893C" w14:textId="77777777" w:rsidR="0097490C" w:rsidRDefault="005D4A76">
            <w:pPr>
              <w:pStyle w:val="normal-000031"/>
            </w:pPr>
            <w:r>
              <w:rPr>
                <w:rStyle w:val="defaultparagraphfont-000006"/>
              </w:rPr>
              <w:t>DA</w:t>
            </w:r>
            <w:r>
              <w:t xml:space="preserve"> </w:t>
            </w:r>
          </w:p>
        </w:tc>
        <w:tc>
          <w:tcPr>
            <w:tcW w:w="916" w:type="dxa"/>
            <w:gridSpan w:val="4"/>
            <w:hideMark/>
          </w:tcPr>
          <w:p w14:paraId="528BB37D" w14:textId="77777777" w:rsidR="0097490C" w:rsidRDefault="005D4A76">
            <w:pPr>
              <w:pStyle w:val="normal-000031"/>
            </w:pPr>
            <w:r>
              <w:rPr>
                <w:rStyle w:val="defaultparagraphfont-000006"/>
              </w:rPr>
              <w:t>NE</w:t>
            </w:r>
            <w:r>
              <w:t xml:space="preserve"> </w:t>
            </w:r>
          </w:p>
        </w:tc>
      </w:tr>
      <w:tr w:rsidR="0097490C" w14:paraId="1321B347" w14:textId="77777777" w:rsidTr="002823F0">
        <w:trPr>
          <w:trHeight w:val="255"/>
        </w:trPr>
        <w:tc>
          <w:tcPr>
            <w:tcW w:w="855" w:type="dxa"/>
            <w:hideMark/>
          </w:tcPr>
          <w:p w14:paraId="26980882" w14:textId="77777777" w:rsidR="0097490C" w:rsidRDefault="005D4A76">
            <w:pPr>
              <w:pStyle w:val="normal-000005"/>
            </w:pPr>
            <w:r>
              <w:rPr>
                <w:rStyle w:val="defaultparagraphfont-000006"/>
              </w:rPr>
              <w:t>8.8.</w:t>
            </w:r>
            <w:r>
              <w:t xml:space="preserve"> </w:t>
            </w:r>
          </w:p>
        </w:tc>
        <w:tc>
          <w:tcPr>
            <w:tcW w:w="6015" w:type="dxa"/>
            <w:gridSpan w:val="11"/>
            <w:hideMark/>
          </w:tcPr>
          <w:p w14:paraId="318B30A1" w14:textId="77777777" w:rsidR="0097490C" w:rsidRDefault="005D4A76">
            <w:pPr>
              <w:pStyle w:val="normal-000031"/>
            </w:pPr>
            <w:r>
              <w:rPr>
                <w:rStyle w:val="defaultparagraphfont-000006"/>
              </w:rPr>
              <w:t>Provođenje MSP testa</w:t>
            </w:r>
            <w:r>
              <w:t xml:space="preserve"> </w:t>
            </w:r>
          </w:p>
        </w:tc>
        <w:tc>
          <w:tcPr>
            <w:tcW w:w="1140" w:type="dxa"/>
            <w:gridSpan w:val="3"/>
            <w:hideMark/>
          </w:tcPr>
          <w:p w14:paraId="43D55C51" w14:textId="77777777" w:rsidR="0097490C" w:rsidRDefault="005D4A76">
            <w:pPr>
              <w:pStyle w:val="normal-000031"/>
            </w:pPr>
            <w:r>
              <w:rPr>
                <w:rStyle w:val="000000"/>
              </w:rPr>
              <w:t> </w:t>
            </w:r>
            <w:r>
              <w:t xml:space="preserve"> </w:t>
            </w:r>
          </w:p>
        </w:tc>
        <w:tc>
          <w:tcPr>
            <w:tcW w:w="916" w:type="dxa"/>
            <w:gridSpan w:val="4"/>
            <w:hideMark/>
          </w:tcPr>
          <w:p w14:paraId="6B43625E" w14:textId="77777777" w:rsidR="0097490C" w:rsidRDefault="005D4A76">
            <w:pPr>
              <w:pStyle w:val="normal-000005"/>
            </w:pPr>
            <w:r>
              <w:rPr>
                <w:rStyle w:val="defaultparagraphfont-000006"/>
              </w:rPr>
              <w:t>NE</w:t>
            </w:r>
            <w:r>
              <w:t xml:space="preserve"> </w:t>
            </w:r>
          </w:p>
        </w:tc>
      </w:tr>
      <w:tr w:rsidR="0097490C" w14:paraId="1D10306B" w14:textId="77777777" w:rsidTr="002823F0">
        <w:trPr>
          <w:trHeight w:val="255"/>
        </w:trPr>
        <w:tc>
          <w:tcPr>
            <w:tcW w:w="855" w:type="dxa"/>
            <w:hideMark/>
          </w:tcPr>
          <w:p w14:paraId="0EE7597A" w14:textId="77777777" w:rsidR="0097490C" w:rsidRDefault="005D4A76">
            <w:pPr>
              <w:pStyle w:val="normal-000005"/>
            </w:pPr>
            <w:r>
              <w:rPr>
                <w:rStyle w:val="defaultparagraphfont-000006"/>
              </w:rPr>
              <w:t>8.9.</w:t>
            </w:r>
            <w:r>
              <w:t xml:space="preserve"> </w:t>
            </w:r>
          </w:p>
        </w:tc>
        <w:tc>
          <w:tcPr>
            <w:tcW w:w="6015" w:type="dxa"/>
            <w:gridSpan w:val="11"/>
            <w:hideMark/>
          </w:tcPr>
          <w:p w14:paraId="5C605704" w14:textId="77777777" w:rsidR="0097490C" w:rsidRDefault="005D4A76">
            <w:pPr>
              <w:pStyle w:val="normal-000031"/>
            </w:pPr>
            <w:r>
              <w:rPr>
                <w:rStyle w:val="defaultparagraphfont-000006"/>
              </w:rPr>
              <w:t>Provođenje SCM metodologije</w:t>
            </w:r>
            <w:r>
              <w:t xml:space="preserve"> </w:t>
            </w:r>
          </w:p>
        </w:tc>
        <w:tc>
          <w:tcPr>
            <w:tcW w:w="1140" w:type="dxa"/>
            <w:gridSpan w:val="3"/>
            <w:hideMark/>
          </w:tcPr>
          <w:p w14:paraId="76F7090B" w14:textId="77777777" w:rsidR="0097490C" w:rsidRDefault="005D4A76">
            <w:pPr>
              <w:pStyle w:val="normal-000031"/>
            </w:pPr>
            <w:r>
              <w:rPr>
                <w:rStyle w:val="000000"/>
              </w:rPr>
              <w:t> </w:t>
            </w:r>
            <w:r>
              <w:t xml:space="preserve"> </w:t>
            </w:r>
          </w:p>
        </w:tc>
        <w:tc>
          <w:tcPr>
            <w:tcW w:w="916" w:type="dxa"/>
            <w:gridSpan w:val="4"/>
            <w:hideMark/>
          </w:tcPr>
          <w:p w14:paraId="7E22EDF8" w14:textId="77777777" w:rsidR="0097490C" w:rsidRDefault="005D4A76">
            <w:pPr>
              <w:pStyle w:val="normal-000005"/>
            </w:pPr>
            <w:r>
              <w:rPr>
                <w:rStyle w:val="defaultparagraphfont-000006"/>
              </w:rPr>
              <w:t>NE</w:t>
            </w:r>
            <w:r>
              <w:t xml:space="preserve"> </w:t>
            </w:r>
          </w:p>
        </w:tc>
      </w:tr>
      <w:tr w:rsidR="008A4A08" w14:paraId="4E5C5267" w14:textId="77777777" w:rsidTr="002823F0">
        <w:trPr>
          <w:trHeight w:val="255"/>
        </w:trPr>
        <w:tc>
          <w:tcPr>
            <w:tcW w:w="855" w:type="dxa"/>
          </w:tcPr>
          <w:p w14:paraId="7C06F3A5" w14:textId="641BE586" w:rsidR="008A4A08" w:rsidRDefault="008A4A08">
            <w:pPr>
              <w:pStyle w:val="normal-000005"/>
              <w:rPr>
                <w:rStyle w:val="defaultparagraphfont-000006"/>
              </w:rPr>
            </w:pPr>
            <w:r>
              <w:rPr>
                <w:rStyle w:val="defaultparagraphfont-000006"/>
              </w:rPr>
              <w:t>9.</w:t>
            </w:r>
          </w:p>
        </w:tc>
        <w:tc>
          <w:tcPr>
            <w:tcW w:w="6015" w:type="dxa"/>
            <w:gridSpan w:val="11"/>
          </w:tcPr>
          <w:p w14:paraId="31BE00D8" w14:textId="29FA9419" w:rsidR="008A4A08" w:rsidRPr="008A4A08" w:rsidRDefault="008A4A08">
            <w:pPr>
              <w:pStyle w:val="normal-000031"/>
              <w:rPr>
                <w:rStyle w:val="defaultparagraphfont-000006"/>
                <w:b/>
              </w:rPr>
            </w:pPr>
            <w:r w:rsidRPr="008A4A08">
              <w:rPr>
                <w:rStyle w:val="defaultparagraphfont-000006"/>
                <w:b/>
              </w:rPr>
              <w:t>PRILOZI</w:t>
            </w:r>
          </w:p>
        </w:tc>
        <w:tc>
          <w:tcPr>
            <w:tcW w:w="1140" w:type="dxa"/>
            <w:gridSpan w:val="3"/>
          </w:tcPr>
          <w:p w14:paraId="61333AB4" w14:textId="77777777" w:rsidR="008A4A08" w:rsidRDefault="008A4A08">
            <w:pPr>
              <w:pStyle w:val="normal-000031"/>
              <w:rPr>
                <w:rStyle w:val="000000"/>
              </w:rPr>
            </w:pPr>
          </w:p>
        </w:tc>
        <w:tc>
          <w:tcPr>
            <w:tcW w:w="916" w:type="dxa"/>
            <w:gridSpan w:val="4"/>
          </w:tcPr>
          <w:p w14:paraId="055FFC3D" w14:textId="0762AD20" w:rsidR="008A4A08" w:rsidRDefault="0004449E">
            <w:pPr>
              <w:pStyle w:val="normal-000005"/>
              <w:rPr>
                <w:rStyle w:val="defaultparagraphfont-000006"/>
              </w:rPr>
            </w:pPr>
            <w:r>
              <w:rPr>
                <w:rStyle w:val="defaultparagraphfont-000006"/>
              </w:rPr>
              <w:t>NE</w:t>
            </w:r>
          </w:p>
        </w:tc>
      </w:tr>
      <w:tr w:rsidR="0004449E" w14:paraId="6230CDA9" w14:textId="77777777" w:rsidTr="002823F0">
        <w:trPr>
          <w:trHeight w:val="255"/>
        </w:trPr>
        <w:tc>
          <w:tcPr>
            <w:tcW w:w="855" w:type="dxa"/>
          </w:tcPr>
          <w:p w14:paraId="51F9CA6D" w14:textId="77777777" w:rsidR="0004449E" w:rsidRDefault="0004449E">
            <w:pPr>
              <w:pStyle w:val="normal-000005"/>
              <w:rPr>
                <w:rStyle w:val="defaultparagraphfont-000006"/>
              </w:rPr>
            </w:pPr>
          </w:p>
        </w:tc>
        <w:tc>
          <w:tcPr>
            <w:tcW w:w="8071" w:type="dxa"/>
            <w:gridSpan w:val="18"/>
          </w:tcPr>
          <w:p w14:paraId="276B8096" w14:textId="77777777" w:rsidR="0004449E" w:rsidRDefault="0004449E">
            <w:pPr>
              <w:pStyle w:val="normal-000005"/>
              <w:rPr>
                <w:rStyle w:val="defaultparagraphfont-000006"/>
              </w:rPr>
            </w:pPr>
          </w:p>
        </w:tc>
      </w:tr>
      <w:tr w:rsidR="0004449E" w14:paraId="730563DE" w14:textId="77777777" w:rsidTr="002823F0">
        <w:trPr>
          <w:trHeight w:val="255"/>
        </w:trPr>
        <w:tc>
          <w:tcPr>
            <w:tcW w:w="855" w:type="dxa"/>
          </w:tcPr>
          <w:p w14:paraId="5BB7B105" w14:textId="03830C3D" w:rsidR="0004449E" w:rsidRDefault="0004449E">
            <w:pPr>
              <w:pStyle w:val="normal-000005"/>
              <w:rPr>
                <w:rStyle w:val="defaultparagraphfont-000006"/>
              </w:rPr>
            </w:pPr>
            <w:r>
              <w:rPr>
                <w:rStyle w:val="defaultparagraphfont-000006"/>
              </w:rPr>
              <w:t>10.</w:t>
            </w:r>
          </w:p>
        </w:tc>
        <w:tc>
          <w:tcPr>
            <w:tcW w:w="8071" w:type="dxa"/>
            <w:gridSpan w:val="18"/>
          </w:tcPr>
          <w:p w14:paraId="062921E1" w14:textId="6E35B6A7" w:rsidR="0004449E" w:rsidRDefault="0004449E">
            <w:pPr>
              <w:pStyle w:val="normal-000005"/>
              <w:rPr>
                <w:rStyle w:val="defaultparagraphfont-000006"/>
              </w:rPr>
            </w:pPr>
            <w:r w:rsidRPr="008A4A08">
              <w:rPr>
                <w:rStyle w:val="defaultparagraphfont-000006"/>
                <w:b/>
              </w:rPr>
              <w:t>POTPIS ČELNIKA TIJELA</w:t>
            </w:r>
          </w:p>
        </w:tc>
      </w:tr>
      <w:tr w:rsidR="0004449E" w14:paraId="37226B17" w14:textId="77777777" w:rsidTr="002823F0">
        <w:trPr>
          <w:trHeight w:val="255"/>
        </w:trPr>
        <w:tc>
          <w:tcPr>
            <w:tcW w:w="855" w:type="dxa"/>
          </w:tcPr>
          <w:p w14:paraId="30D51F28" w14:textId="77777777" w:rsidR="0004449E" w:rsidRDefault="0004449E">
            <w:pPr>
              <w:pStyle w:val="normal-000005"/>
              <w:rPr>
                <w:rStyle w:val="defaultparagraphfont-000006"/>
              </w:rPr>
            </w:pPr>
          </w:p>
        </w:tc>
        <w:tc>
          <w:tcPr>
            <w:tcW w:w="8071" w:type="dxa"/>
            <w:gridSpan w:val="18"/>
          </w:tcPr>
          <w:p w14:paraId="16649232" w14:textId="56329470" w:rsidR="0004449E" w:rsidRDefault="0004449E">
            <w:pPr>
              <w:pStyle w:val="normal-000031"/>
              <w:rPr>
                <w:rStyle w:val="defaultparagraphfont-000006"/>
              </w:rPr>
            </w:pPr>
            <w:r>
              <w:rPr>
                <w:rStyle w:val="defaultparagraphfont-000006"/>
              </w:rPr>
              <w:t>Potpis:</w:t>
            </w:r>
          </w:p>
          <w:p w14:paraId="6D758013" w14:textId="4FBF4E9D" w:rsidR="0019458C" w:rsidRDefault="0019458C">
            <w:pPr>
              <w:pStyle w:val="normal-000031"/>
              <w:rPr>
                <w:rStyle w:val="defaultparagraphfont-000006"/>
              </w:rPr>
            </w:pPr>
          </w:p>
          <w:p w14:paraId="57A5D4AF" w14:textId="5B2764EE" w:rsidR="0019458C" w:rsidRPr="0019458C" w:rsidRDefault="0019458C" w:rsidP="0019458C">
            <w:pPr>
              <w:shd w:val="clear" w:color="auto" w:fill="FFFFFF"/>
              <w:jc w:val="both"/>
              <w:rPr>
                <w:rFonts w:ascii="Times New Roman" w:eastAsia="Calibri" w:hAnsi="Times New Roman" w:cs="Times New Roman"/>
                <w:sz w:val="24"/>
              </w:rPr>
            </w:pPr>
            <w:r>
              <w:rPr>
                <w:rFonts w:ascii="Times New Roman" w:eastAsia="Calibri" w:hAnsi="Times New Roman" w:cs="Times New Roman"/>
                <w:sz w:val="24"/>
              </w:rPr>
              <w:t xml:space="preserve">                                     </w:t>
            </w:r>
            <w:r w:rsidRPr="0019458C">
              <w:rPr>
                <w:rFonts w:ascii="Times New Roman" w:eastAsia="Calibri" w:hAnsi="Times New Roman" w:cs="Times New Roman"/>
                <w:sz w:val="24"/>
              </w:rPr>
              <w:t>MINISTAR</w:t>
            </w:r>
          </w:p>
          <w:p w14:paraId="0FDD1F36" w14:textId="77777777" w:rsidR="0019458C" w:rsidRPr="0019458C" w:rsidRDefault="0019458C" w:rsidP="0019458C">
            <w:pPr>
              <w:shd w:val="clear" w:color="auto" w:fill="FFFFFF"/>
              <w:jc w:val="both"/>
              <w:rPr>
                <w:rFonts w:ascii="Times New Roman" w:eastAsia="Calibri" w:hAnsi="Times New Roman" w:cs="Times New Roman"/>
                <w:sz w:val="24"/>
              </w:rPr>
            </w:pPr>
          </w:p>
          <w:p w14:paraId="310301BB" w14:textId="1157F274" w:rsidR="0019458C" w:rsidRDefault="0019458C" w:rsidP="0019458C">
            <w:pPr>
              <w:shd w:val="clear" w:color="auto" w:fill="FFFFFF"/>
              <w:jc w:val="both"/>
              <w:rPr>
                <w:rFonts w:ascii="Times New Roman" w:eastAsia="Times New Roman" w:hAnsi="Times New Roman" w:cs="Times New Roman"/>
                <w:sz w:val="24"/>
                <w:szCs w:val="24"/>
              </w:rPr>
            </w:pPr>
            <w:r w:rsidRPr="0019458C">
              <w:rPr>
                <w:rFonts w:ascii="Times New Roman" w:eastAsia="Times New Roman" w:hAnsi="Times New Roman" w:cs="Times New Roman"/>
                <w:sz w:val="24"/>
                <w:szCs w:val="24"/>
              </w:rPr>
              <w:t xml:space="preserve">                prof. dr. sc. Milan Kujundžić, dr. med.</w:t>
            </w:r>
          </w:p>
          <w:p w14:paraId="75FD0682" w14:textId="77777777" w:rsidR="0019458C" w:rsidRPr="0019458C" w:rsidRDefault="0019458C" w:rsidP="0019458C">
            <w:pPr>
              <w:shd w:val="clear" w:color="auto" w:fill="FFFFFF"/>
              <w:jc w:val="both"/>
              <w:rPr>
                <w:rFonts w:ascii="Times New Roman" w:eastAsia="Calibri" w:hAnsi="Times New Roman" w:cs="Times New Roman"/>
                <w:sz w:val="24"/>
              </w:rPr>
            </w:pPr>
          </w:p>
          <w:p w14:paraId="50B1FF8E" w14:textId="77777777" w:rsidR="0019458C" w:rsidRDefault="0019458C">
            <w:pPr>
              <w:pStyle w:val="normal-000031"/>
              <w:rPr>
                <w:rStyle w:val="defaultparagraphfont-000006"/>
              </w:rPr>
            </w:pPr>
          </w:p>
          <w:p w14:paraId="7E9BB958" w14:textId="171AAAD8" w:rsidR="0004449E" w:rsidRDefault="00D703B7">
            <w:pPr>
              <w:pStyle w:val="normal-000005"/>
              <w:rPr>
                <w:rStyle w:val="defaultparagraphfont-000006"/>
              </w:rPr>
            </w:pPr>
            <w:r>
              <w:rPr>
                <w:rStyle w:val="defaultparagraphfont-000006"/>
              </w:rPr>
              <w:t>Datum: 10</w:t>
            </w:r>
            <w:r w:rsidR="0004449E">
              <w:rPr>
                <w:rStyle w:val="defaultparagraphfont-000006"/>
              </w:rPr>
              <w:t>. rujna 2018. godine</w:t>
            </w:r>
          </w:p>
        </w:tc>
      </w:tr>
      <w:tr w:rsidR="0004449E" w14:paraId="33F4DB04" w14:textId="77777777" w:rsidTr="002823F0">
        <w:trPr>
          <w:trHeight w:val="255"/>
        </w:trPr>
        <w:tc>
          <w:tcPr>
            <w:tcW w:w="855" w:type="dxa"/>
          </w:tcPr>
          <w:p w14:paraId="08ED2213" w14:textId="1BF0E88C" w:rsidR="0004449E" w:rsidRDefault="0004449E">
            <w:pPr>
              <w:pStyle w:val="normal-000005"/>
              <w:rPr>
                <w:rStyle w:val="defaultparagraphfont-000006"/>
              </w:rPr>
            </w:pPr>
            <w:r>
              <w:rPr>
                <w:rStyle w:val="defaultparagraphfont-000006"/>
              </w:rPr>
              <w:t>11.</w:t>
            </w:r>
          </w:p>
        </w:tc>
        <w:tc>
          <w:tcPr>
            <w:tcW w:w="8071" w:type="dxa"/>
            <w:gridSpan w:val="18"/>
          </w:tcPr>
          <w:p w14:paraId="1E26075A" w14:textId="31B94428" w:rsidR="0004449E" w:rsidRDefault="0004449E" w:rsidP="0004449E">
            <w:pPr>
              <w:pStyle w:val="normal-000005"/>
              <w:jc w:val="both"/>
              <w:rPr>
                <w:rStyle w:val="defaultparagraphfont-000006"/>
              </w:rPr>
            </w:pPr>
            <w:r w:rsidRPr="008A4A08">
              <w:rPr>
                <w:rStyle w:val="defaultparagraphfont-000001"/>
                <w:rFonts w:eastAsia="Times New Roman"/>
                <w:bCs w:val="0"/>
              </w:rPr>
              <w:t>Odgovarajuća primjena ovoga Obrasca u slučaju provedbe članka 18. stavka 2. Zakona o procjeni učinaka propisa ("Narodne novine", broj 44/17)</w:t>
            </w:r>
          </w:p>
        </w:tc>
      </w:tr>
      <w:tr w:rsidR="0004449E" w14:paraId="1B8A4F36" w14:textId="77777777" w:rsidTr="002823F0">
        <w:trPr>
          <w:trHeight w:val="255"/>
        </w:trPr>
        <w:tc>
          <w:tcPr>
            <w:tcW w:w="855" w:type="dxa"/>
          </w:tcPr>
          <w:p w14:paraId="460E9FFA" w14:textId="77777777" w:rsidR="0004449E" w:rsidRDefault="0004449E">
            <w:pPr>
              <w:pStyle w:val="normal-000005"/>
              <w:rPr>
                <w:rStyle w:val="defaultparagraphfont-000006"/>
              </w:rPr>
            </w:pPr>
          </w:p>
        </w:tc>
        <w:tc>
          <w:tcPr>
            <w:tcW w:w="8071" w:type="dxa"/>
            <w:gridSpan w:val="18"/>
          </w:tcPr>
          <w:p w14:paraId="19AB3327" w14:textId="77777777" w:rsidR="0004449E" w:rsidRDefault="0004449E" w:rsidP="0004449E">
            <w:pPr>
              <w:pStyle w:val="normal-000031"/>
            </w:pPr>
            <w:r>
              <w:rPr>
                <w:rStyle w:val="defaultparagraphfont-000006"/>
              </w:rPr>
              <w:t>Uputa:</w:t>
            </w:r>
            <w:r>
              <w:t xml:space="preserve"> </w:t>
            </w:r>
          </w:p>
          <w:p w14:paraId="71671B2C" w14:textId="3C31C676" w:rsidR="0004449E" w:rsidRDefault="0004449E" w:rsidP="0004449E">
            <w:pPr>
              <w:pStyle w:val="normal-000005"/>
              <w:numPr>
                <w:ilvl w:val="0"/>
                <w:numId w:val="5"/>
              </w:numPr>
              <w:jc w:val="both"/>
              <w:rPr>
                <w:rStyle w:val="defaultparagraphfont-000006"/>
              </w:rPr>
            </w:pPr>
            <w:r>
              <w:rPr>
                <w:rStyle w:val="defaultparagraphfont-000026"/>
              </w:rPr>
              <w:t>Prilikom primjene ovoga Obrasca na provedbene propise i akte planiranja u izradi, izričaj „nacrt prijedloga zakona“ potrebno je zamijeniti s nazivom provedbenog propisa odnosno akta planiranja.</w:t>
            </w:r>
          </w:p>
        </w:tc>
      </w:tr>
    </w:tbl>
    <w:p w14:paraId="111E2CF3" w14:textId="77777777" w:rsidR="0097490C" w:rsidRDefault="005D4A76">
      <w:pPr>
        <w:pStyle w:val="Normal1"/>
      </w:pPr>
      <w:r>
        <w:rPr>
          <w:rStyle w:val="000000"/>
        </w:rPr>
        <w:t> </w:t>
      </w:r>
      <w:r>
        <w:t xml:space="preserve"> </w:t>
      </w:r>
    </w:p>
    <w:p w14:paraId="25D8B364" w14:textId="6A5264F4" w:rsidR="0097490C" w:rsidRDefault="005D4A76" w:rsidP="0004449E">
      <w:pPr>
        <w:pStyle w:val="Normal1"/>
      </w:pPr>
      <w:r>
        <w:rPr>
          <w:rStyle w:val="000000"/>
        </w:rPr>
        <w:t> </w:t>
      </w:r>
      <w:r>
        <w:t xml:space="preserve"> </w:t>
      </w:r>
    </w:p>
    <w:sectPr w:rsidR="0097490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0E593" w14:textId="77777777" w:rsidR="00FA24DC" w:rsidRDefault="00FA24DC" w:rsidP="00AA0BFF">
      <w:pPr>
        <w:spacing w:after="0" w:line="240" w:lineRule="auto"/>
      </w:pPr>
      <w:r>
        <w:separator/>
      </w:r>
    </w:p>
  </w:endnote>
  <w:endnote w:type="continuationSeparator" w:id="0">
    <w:p w14:paraId="5587A326" w14:textId="77777777" w:rsidR="00FA24DC" w:rsidRDefault="00FA24DC" w:rsidP="00AA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CD6B" w14:textId="77777777" w:rsidR="00AA0BFF" w:rsidRDefault="00AA0BF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11086"/>
      <w:docPartObj>
        <w:docPartGallery w:val="Page Numbers (Bottom of Page)"/>
        <w:docPartUnique/>
      </w:docPartObj>
    </w:sdtPr>
    <w:sdtContent>
      <w:bookmarkStart w:id="0" w:name="_GoBack" w:displacedByCustomXml="prev"/>
      <w:bookmarkEnd w:id="0" w:displacedByCustomXml="prev"/>
      <w:p w14:paraId="43CED0AF" w14:textId="34A3CCEF" w:rsidR="00AA0BFF" w:rsidRDefault="00AA0BFF">
        <w:pPr>
          <w:pStyle w:val="Podnoje"/>
          <w:jc w:val="center"/>
        </w:pPr>
        <w:r>
          <w:fldChar w:fldCharType="begin"/>
        </w:r>
        <w:r>
          <w:instrText>PAGE   \* MERGEFORMAT</w:instrText>
        </w:r>
        <w:r>
          <w:fldChar w:fldCharType="separate"/>
        </w:r>
        <w:r>
          <w:rPr>
            <w:noProof/>
          </w:rPr>
          <w:t>1</w:t>
        </w:r>
        <w:r>
          <w:fldChar w:fldCharType="end"/>
        </w:r>
      </w:p>
    </w:sdtContent>
  </w:sdt>
  <w:p w14:paraId="5516834D" w14:textId="77777777" w:rsidR="00AA0BFF" w:rsidRDefault="00AA0BF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2C93" w14:textId="77777777" w:rsidR="00AA0BFF" w:rsidRDefault="00AA0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CB530" w14:textId="77777777" w:rsidR="00FA24DC" w:rsidRDefault="00FA24DC" w:rsidP="00AA0BFF">
      <w:pPr>
        <w:spacing w:after="0" w:line="240" w:lineRule="auto"/>
      </w:pPr>
      <w:r>
        <w:separator/>
      </w:r>
    </w:p>
  </w:footnote>
  <w:footnote w:type="continuationSeparator" w:id="0">
    <w:p w14:paraId="1222575C" w14:textId="77777777" w:rsidR="00FA24DC" w:rsidRDefault="00FA24DC" w:rsidP="00AA0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0F7E" w14:textId="77777777" w:rsidR="00AA0BFF" w:rsidRDefault="00AA0BF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4CD8" w14:textId="77777777" w:rsidR="00AA0BFF" w:rsidRDefault="00AA0BF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EF73" w14:textId="77777777" w:rsidR="00AA0BFF" w:rsidRDefault="00AA0BF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4858"/>
    <w:multiLevelType w:val="hybridMultilevel"/>
    <w:tmpl w:val="11F0622C"/>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65E14CC"/>
    <w:multiLevelType w:val="hybridMultilevel"/>
    <w:tmpl w:val="715C63E6"/>
    <w:lvl w:ilvl="0" w:tplc="11B2448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F20189"/>
    <w:multiLevelType w:val="hybridMultilevel"/>
    <w:tmpl w:val="EB4A1838"/>
    <w:lvl w:ilvl="0" w:tplc="971A26D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C9639F3"/>
    <w:multiLevelType w:val="hybridMultilevel"/>
    <w:tmpl w:val="BB8431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DC06B96"/>
    <w:multiLevelType w:val="hybridMultilevel"/>
    <w:tmpl w:val="5A06F1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71"/>
    <w:rsid w:val="0001695F"/>
    <w:rsid w:val="0004449E"/>
    <w:rsid w:val="0008185E"/>
    <w:rsid w:val="000A397D"/>
    <w:rsid w:val="001229D7"/>
    <w:rsid w:val="00160F50"/>
    <w:rsid w:val="001751E6"/>
    <w:rsid w:val="001759B8"/>
    <w:rsid w:val="00175A32"/>
    <w:rsid w:val="0019458C"/>
    <w:rsid w:val="001A5384"/>
    <w:rsid w:val="001A7661"/>
    <w:rsid w:val="001B660C"/>
    <w:rsid w:val="00255033"/>
    <w:rsid w:val="00277828"/>
    <w:rsid w:val="002779D3"/>
    <w:rsid w:val="002823F0"/>
    <w:rsid w:val="002B0003"/>
    <w:rsid w:val="00300399"/>
    <w:rsid w:val="00301FE6"/>
    <w:rsid w:val="00351B1C"/>
    <w:rsid w:val="00401213"/>
    <w:rsid w:val="00475BB6"/>
    <w:rsid w:val="004E5036"/>
    <w:rsid w:val="00581DE8"/>
    <w:rsid w:val="005C5873"/>
    <w:rsid w:val="005D4A76"/>
    <w:rsid w:val="0061073C"/>
    <w:rsid w:val="006236F1"/>
    <w:rsid w:val="00655B55"/>
    <w:rsid w:val="006C60F5"/>
    <w:rsid w:val="007C6971"/>
    <w:rsid w:val="007E0FD3"/>
    <w:rsid w:val="007E249E"/>
    <w:rsid w:val="008460B3"/>
    <w:rsid w:val="008A2E86"/>
    <w:rsid w:val="008A4A08"/>
    <w:rsid w:val="008A6D3E"/>
    <w:rsid w:val="00967A44"/>
    <w:rsid w:val="0097490C"/>
    <w:rsid w:val="00974F6D"/>
    <w:rsid w:val="00A91860"/>
    <w:rsid w:val="00AA0BFF"/>
    <w:rsid w:val="00AB4ADD"/>
    <w:rsid w:val="00AF1EBB"/>
    <w:rsid w:val="00B509B6"/>
    <w:rsid w:val="00B57B2B"/>
    <w:rsid w:val="00C046CA"/>
    <w:rsid w:val="00CA6729"/>
    <w:rsid w:val="00CD6849"/>
    <w:rsid w:val="00CE3E7D"/>
    <w:rsid w:val="00D16165"/>
    <w:rsid w:val="00D51AAC"/>
    <w:rsid w:val="00D703B7"/>
    <w:rsid w:val="00E04D56"/>
    <w:rsid w:val="00E465B3"/>
    <w:rsid w:val="00E850E3"/>
    <w:rsid w:val="00EB7AF2"/>
    <w:rsid w:val="00F34160"/>
    <w:rsid w:val="00FA0DB9"/>
    <w:rsid w:val="00FA24DC"/>
    <w:rsid w:val="00FA3B7B"/>
    <w:rsid w:val="00FB201B"/>
    <w:rsid w:val="00FB6E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DFCE"/>
  <w15:docId w15:val="{3A543CA1-FDB7-4579-B6E4-D7BF787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Naslov2">
    <w:name w:val="heading 2"/>
    <w:basedOn w:val="Normal"/>
    <w:link w:val="Naslov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character" w:customStyle="1" w:styleId="Naslov2Char">
    <w:name w:val="Naslov 2 Char"/>
    <w:basedOn w:val="Zadanifontodlomka"/>
    <w:link w:val="Naslov2"/>
    <w:uiPriority w:val="9"/>
    <w:rPr>
      <w:rFonts w:ascii="Times New Roman" w:hAnsi="Times New Roman" w:cs="Times New Roman"/>
      <w:b/>
      <w:bCs/>
      <w:sz w:val="36"/>
      <w:szCs w:val="36"/>
    </w:rPr>
  </w:style>
  <w:style w:type="character" w:styleId="Hiperveza">
    <w:name w:val="Hyperlink"/>
    <w:basedOn w:val="Zadanifontodlomka"/>
    <w:uiPriority w:val="99"/>
    <w:semiHidden/>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aslov10">
    <w:name w:val="Naslov1"/>
    <w:basedOn w:val="Normal"/>
    <w:pPr>
      <w:spacing w:after="0" w:line="240" w:lineRule="auto"/>
    </w:pPr>
    <w:rPr>
      <w:rFonts w:ascii="Cambria" w:hAnsi="Cambria" w:cs="Times New Roman"/>
      <w:sz w:val="56"/>
      <w:szCs w:val="56"/>
    </w:rPr>
  </w:style>
  <w:style w:type="paragraph" w:customStyle="1" w:styleId="Normal1">
    <w:name w:val="Normal1"/>
    <w:basedOn w:val="Normal"/>
    <w:pPr>
      <w:spacing w:after="0" w:line="240" w:lineRule="auto"/>
    </w:pPr>
    <w:rPr>
      <w:rFonts w:ascii="Times New Roman" w:hAnsi="Times New Roman" w:cs="Times New Roman"/>
      <w:sz w:val="24"/>
      <w:szCs w:val="24"/>
    </w:rPr>
  </w:style>
  <w:style w:type="paragraph" w:customStyle="1" w:styleId="normal-000005">
    <w:name w:val="normal-000005"/>
    <w:basedOn w:val="Normal"/>
    <w:pPr>
      <w:shd w:val="clear" w:color="auto" w:fill="FFFFFF"/>
      <w:spacing w:after="0" w:line="240" w:lineRule="auto"/>
    </w:pPr>
    <w:rPr>
      <w:rFonts w:ascii="Times New Roman" w:hAnsi="Times New Roman" w:cs="Times New Roman"/>
      <w:sz w:val="24"/>
      <w:szCs w:val="24"/>
    </w:rPr>
  </w:style>
  <w:style w:type="paragraph" w:customStyle="1" w:styleId="normal-000004">
    <w:name w:val="normal-000004"/>
    <w:basedOn w:val="Normal"/>
    <w:pPr>
      <w:shd w:val="clear" w:color="auto" w:fill="FFFFFF"/>
      <w:spacing w:before="100" w:beforeAutospacing="1" w:after="0" w:line="240" w:lineRule="auto"/>
    </w:pPr>
    <w:rPr>
      <w:rFonts w:ascii="Times New Roman" w:hAnsi="Times New Roman" w:cs="Times New Roman"/>
      <w:sz w:val="24"/>
      <w:szCs w:val="24"/>
    </w:rPr>
  </w:style>
  <w:style w:type="paragraph" w:customStyle="1" w:styleId="normal-000023">
    <w:name w:val="normal-000023"/>
    <w:basedOn w:val="Normal"/>
    <w:pPr>
      <w:shd w:val="clear" w:color="auto" w:fill="FFFFFF"/>
      <w:spacing w:after="0" w:line="240" w:lineRule="auto"/>
      <w:jc w:val="center"/>
    </w:pPr>
    <w:rPr>
      <w:rFonts w:ascii="Times New Roman" w:hAnsi="Times New Roman" w:cs="Times New Roman"/>
      <w:sz w:val="24"/>
      <w:szCs w:val="24"/>
    </w:rPr>
  </w:style>
  <w:style w:type="paragraph" w:customStyle="1" w:styleId="normal-000028">
    <w:name w:val="normal-000028"/>
    <w:basedOn w:val="Normal"/>
    <w:pPr>
      <w:shd w:val="clear" w:color="auto" w:fill="FFFFFF"/>
      <w:spacing w:after="0" w:line="240" w:lineRule="auto"/>
    </w:pPr>
    <w:rPr>
      <w:rFonts w:ascii="Times New Roman" w:hAnsi="Times New Roman" w:cs="Times New Roman"/>
      <w:sz w:val="24"/>
      <w:szCs w:val="24"/>
    </w:rPr>
  </w:style>
  <w:style w:type="paragraph" w:customStyle="1" w:styleId="normal-000031">
    <w:name w:val="normal-000031"/>
    <w:basedOn w:val="Normal"/>
    <w:pPr>
      <w:shd w:val="clear" w:color="auto" w:fill="FFFFFF"/>
      <w:spacing w:after="0" w:line="240" w:lineRule="auto"/>
      <w:jc w:val="both"/>
    </w:pPr>
    <w:rPr>
      <w:rFonts w:ascii="Times New Roman" w:hAnsi="Times New Roman" w:cs="Times New Roman"/>
      <w:sz w:val="24"/>
      <w:szCs w:val="24"/>
    </w:rPr>
  </w:style>
  <w:style w:type="paragraph" w:customStyle="1" w:styleId="000032">
    <w:name w:val="000032"/>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61">
    <w:name w:val="normal-000061"/>
    <w:basedOn w:val="Normal"/>
    <w:pPr>
      <w:shd w:val="clear" w:color="auto" w:fill="FFFFFF"/>
      <w:spacing w:before="100" w:beforeAutospacing="1" w:after="90" w:line="240" w:lineRule="auto"/>
      <w:jc w:val="both"/>
    </w:pPr>
    <w:rPr>
      <w:rFonts w:ascii="Times New Roman" w:hAnsi="Times New Roman" w:cs="Times New Roman"/>
      <w:sz w:val="24"/>
      <w:szCs w:val="24"/>
    </w:rPr>
  </w:style>
  <w:style w:type="paragraph" w:customStyle="1" w:styleId="normal-000066">
    <w:name w:val="normal-000066"/>
    <w:basedOn w:val="Normal"/>
    <w:pPr>
      <w:spacing w:after="0" w:line="240" w:lineRule="auto"/>
    </w:pPr>
    <w:rPr>
      <w:rFonts w:ascii="Times New Roman" w:hAnsi="Times New Roman" w:cs="Times New Roman"/>
      <w:sz w:val="24"/>
      <w:szCs w:val="24"/>
    </w:rPr>
  </w:style>
  <w:style w:type="paragraph" w:customStyle="1" w:styleId="normal-000070">
    <w:name w:val="normal-000070"/>
    <w:basedOn w:val="Normal"/>
    <w:pPr>
      <w:shd w:val="clear" w:color="auto" w:fill="FFFFFF"/>
      <w:spacing w:after="0" w:line="240" w:lineRule="auto"/>
    </w:pPr>
    <w:rPr>
      <w:rFonts w:ascii="Times New Roman" w:hAnsi="Times New Roman" w:cs="Times New Roman"/>
      <w:sz w:val="24"/>
      <w:szCs w:val="24"/>
    </w:rPr>
  </w:style>
  <w:style w:type="paragraph" w:customStyle="1" w:styleId="000082">
    <w:name w:val="000082"/>
    <w:basedOn w:val="Normal"/>
    <w:pPr>
      <w:shd w:val="clear" w:color="auto" w:fill="FFFFFF"/>
      <w:spacing w:after="0" w:line="240" w:lineRule="auto"/>
      <w:jc w:val="both"/>
    </w:pPr>
    <w:rPr>
      <w:rFonts w:ascii="Symbol" w:hAnsi="Symbol" w:cs="Times New Roman"/>
      <w:sz w:val="24"/>
      <w:szCs w:val="24"/>
    </w:rPr>
  </w:style>
  <w:style w:type="character" w:customStyle="1" w:styleId="defaultparagraphfont">
    <w:name w:val="defaultparagraphfont"/>
    <w:basedOn w:val="Zadanifontodlomka"/>
    <w:rPr>
      <w:rFonts w:ascii="Cambria" w:hAnsi="Cambria" w:hint="default"/>
      <w:b w:val="0"/>
      <w:bCs w:val="0"/>
      <w:sz w:val="56"/>
      <w:szCs w:val="56"/>
    </w:rPr>
  </w:style>
  <w:style w:type="character" w:customStyle="1" w:styleId="000000">
    <w:name w:val="000000"/>
    <w:basedOn w:val="Zadanifontodlomka"/>
    <w:rPr>
      <w:b w:val="0"/>
      <w:bCs w:val="0"/>
      <w:sz w:val="24"/>
      <w:szCs w:val="24"/>
    </w:rPr>
  </w:style>
  <w:style w:type="character" w:customStyle="1" w:styleId="defaultparagraphfont-000001">
    <w:name w:val="defaultparagraphfont-000001"/>
    <w:basedOn w:val="Zadanifontodlomka"/>
    <w:rPr>
      <w:rFonts w:ascii="Times New Roman" w:hAnsi="Times New Roman" w:cs="Times New Roman" w:hint="default"/>
      <w:b/>
      <w:bCs/>
      <w:color w:val="000000"/>
      <w:sz w:val="24"/>
      <w:szCs w:val="24"/>
    </w:rPr>
  </w:style>
  <w:style w:type="character" w:customStyle="1" w:styleId="000002">
    <w:name w:val="000002"/>
    <w:basedOn w:val="Zadanifontodlomka"/>
  </w:style>
  <w:style w:type="character" w:customStyle="1" w:styleId="defaultparagraphfont-000006">
    <w:name w:val="defaultparagraphfont-000006"/>
    <w:basedOn w:val="Zadanifontodlomka"/>
    <w:rPr>
      <w:rFonts w:ascii="Times New Roman" w:hAnsi="Times New Roman" w:cs="Times New Roman" w:hint="default"/>
      <w:b w:val="0"/>
      <w:bCs w:val="0"/>
      <w:sz w:val="24"/>
      <w:szCs w:val="24"/>
    </w:rPr>
  </w:style>
  <w:style w:type="character" w:customStyle="1" w:styleId="defaultparagraphfont-000011">
    <w:name w:val="defaultparagraphfont-000011"/>
    <w:basedOn w:val="Zadanifontodlomka"/>
    <w:rPr>
      <w:rFonts w:ascii="Times New Roman" w:hAnsi="Times New Roman" w:cs="Times New Roman" w:hint="default"/>
      <w:b w:val="0"/>
      <w:bCs w:val="0"/>
      <w:color w:val="000000"/>
      <w:sz w:val="24"/>
      <w:szCs w:val="24"/>
    </w:rPr>
  </w:style>
  <w:style w:type="character" w:customStyle="1" w:styleId="defaultparagraphfont-000012">
    <w:name w:val="defaultparagraphfont-000012"/>
    <w:basedOn w:val="Zadanifontodlomka"/>
    <w:rPr>
      <w:rFonts w:ascii="Times New Roman" w:hAnsi="Times New Roman" w:cs="Times New Roman" w:hint="default"/>
      <w:b w:val="0"/>
      <w:bCs w:val="0"/>
      <w:color w:val="FF0000"/>
      <w:sz w:val="24"/>
      <w:szCs w:val="24"/>
    </w:rPr>
  </w:style>
  <w:style w:type="character" w:customStyle="1" w:styleId="zadanifontodlomka-000008">
    <w:name w:val="zadanifontodlomka-000008"/>
    <w:basedOn w:val="Zadanifontodlomka"/>
    <w:rPr>
      <w:rFonts w:ascii="Times New Roman" w:hAnsi="Times New Roman" w:cs="Times New Roman" w:hint="default"/>
      <w:b w:val="0"/>
      <w:bCs w:val="0"/>
      <w:color w:val="000000"/>
      <w:sz w:val="24"/>
      <w:szCs w:val="24"/>
    </w:rPr>
  </w:style>
  <w:style w:type="character" w:customStyle="1" w:styleId="defaultparagraphfont-000016">
    <w:name w:val="defaultparagraphfont-000016"/>
    <w:basedOn w:val="Zadanifontodlomka"/>
    <w:rPr>
      <w:rFonts w:ascii="Calibri" w:hAnsi="Calibri" w:hint="default"/>
      <w:b w:val="0"/>
      <w:bCs w:val="0"/>
      <w:color w:val="000000"/>
      <w:sz w:val="22"/>
      <w:szCs w:val="22"/>
      <w:shd w:val="clear" w:color="auto" w:fill="FFFFFF"/>
    </w:rPr>
  </w:style>
  <w:style w:type="character" w:customStyle="1" w:styleId="defaultparagraphfont-000017">
    <w:name w:val="defaultparagraphfont-000017"/>
    <w:basedOn w:val="Zadanifontodlomka"/>
    <w:rPr>
      <w:rFonts w:ascii="Cambria" w:hAnsi="Cambria" w:hint="default"/>
      <w:b w:val="0"/>
      <w:bCs w:val="0"/>
      <w:color w:val="365F91"/>
      <w:sz w:val="26"/>
      <w:szCs w:val="26"/>
    </w:rPr>
  </w:style>
  <w:style w:type="character" w:customStyle="1" w:styleId="000018">
    <w:name w:val="000018"/>
    <w:basedOn w:val="Zadanifontodlomka"/>
  </w:style>
  <w:style w:type="character" w:customStyle="1" w:styleId="000020">
    <w:name w:val="000020"/>
    <w:basedOn w:val="Zadanifontodlomka"/>
    <w:rPr>
      <w:b/>
      <w:bCs/>
      <w:sz w:val="24"/>
      <w:szCs w:val="24"/>
    </w:rPr>
  </w:style>
  <w:style w:type="character" w:customStyle="1" w:styleId="defaultparagraphfont-000022">
    <w:name w:val="defaultparagraphfont-000022"/>
    <w:basedOn w:val="Zadanifontodlomka"/>
    <w:rPr>
      <w:rFonts w:ascii="Times New Roman" w:hAnsi="Times New Roman" w:cs="Times New Roman" w:hint="default"/>
      <w:b/>
      <w:bCs/>
      <w:sz w:val="24"/>
      <w:szCs w:val="24"/>
    </w:rPr>
  </w:style>
  <w:style w:type="character" w:customStyle="1" w:styleId="defaultparagraphfont-000026">
    <w:name w:val="defaultparagraphfont-000026"/>
    <w:basedOn w:val="Zadanifontodlomka"/>
    <w:rPr>
      <w:rFonts w:ascii="Times New Roman" w:hAnsi="Times New Roman" w:cs="Times New Roman" w:hint="default"/>
      <w:b w:val="0"/>
      <w:bCs w:val="0"/>
      <w:i/>
      <w:iCs/>
      <w:sz w:val="24"/>
      <w:szCs w:val="24"/>
    </w:rPr>
  </w:style>
  <w:style w:type="character" w:customStyle="1" w:styleId="000033">
    <w:name w:val="000033"/>
    <w:basedOn w:val="Zadanifontodlomka"/>
    <w:rPr>
      <w:rFonts w:ascii="Times New Roman" w:hAnsi="Times New Roman" w:cs="Times New Roman" w:hint="default"/>
      <w:b w:val="0"/>
      <w:bCs w:val="0"/>
      <w:sz w:val="24"/>
      <w:szCs w:val="24"/>
    </w:rPr>
  </w:style>
  <w:style w:type="character" w:customStyle="1" w:styleId="000034">
    <w:name w:val="000034"/>
    <w:basedOn w:val="Zadanifontodlomka"/>
  </w:style>
  <w:style w:type="character" w:customStyle="1" w:styleId="000044">
    <w:name w:val="000044"/>
    <w:basedOn w:val="Zadanifontodlomka"/>
    <w:rPr>
      <w:b w:val="0"/>
      <w:bCs w:val="0"/>
      <w:color w:val="000000"/>
      <w:sz w:val="24"/>
      <w:szCs w:val="24"/>
    </w:rPr>
  </w:style>
  <w:style w:type="character" w:customStyle="1" w:styleId="000045">
    <w:name w:val="000045"/>
    <w:basedOn w:val="Zadanifontodlomka"/>
    <w:rPr>
      <w:b/>
      <w:bCs/>
      <w:color w:val="000000"/>
      <w:sz w:val="24"/>
      <w:szCs w:val="24"/>
    </w:rPr>
  </w:style>
  <w:style w:type="character" w:customStyle="1" w:styleId="defaultparagraphfont-000046">
    <w:name w:val="defaultparagraphfont-000046"/>
    <w:basedOn w:val="Zadanifontodlomka"/>
    <w:rPr>
      <w:rFonts w:ascii="Cambria" w:hAnsi="Cambria" w:hint="default"/>
      <w:b/>
      <w:bCs/>
      <w:color w:val="365F91"/>
      <w:sz w:val="26"/>
      <w:szCs w:val="26"/>
    </w:rPr>
  </w:style>
  <w:style w:type="character" w:customStyle="1" w:styleId="defaultparagraphfont-000058">
    <w:name w:val="defaultparagraphfont-000058"/>
    <w:basedOn w:val="Zadanifontodlomka"/>
    <w:rPr>
      <w:rFonts w:ascii="Times New Roman" w:hAnsi="Times New Roman" w:cs="Times New Roman" w:hint="default"/>
      <w:b w:val="0"/>
      <w:bCs w:val="0"/>
      <w:i/>
      <w:iCs/>
      <w:color w:val="000000"/>
      <w:sz w:val="24"/>
      <w:szCs w:val="24"/>
    </w:rPr>
  </w:style>
  <w:style w:type="character" w:customStyle="1" w:styleId="000059">
    <w:name w:val="000059"/>
    <w:basedOn w:val="Zadanifontodlomka"/>
    <w:rPr>
      <w:rFonts w:ascii="Times New Roman" w:hAnsi="Times New Roman" w:cs="Times New Roman" w:hint="default"/>
      <w:b w:val="0"/>
      <w:bCs w:val="0"/>
      <w:color w:val="000000"/>
      <w:sz w:val="24"/>
      <w:szCs w:val="24"/>
    </w:rPr>
  </w:style>
  <w:style w:type="character" w:customStyle="1" w:styleId="000065">
    <w:name w:val="000065"/>
    <w:basedOn w:val="Zadanifontodlomka"/>
  </w:style>
  <w:style w:type="character" w:customStyle="1" w:styleId="Hiperveza1">
    <w:name w:val="Hiperveza1"/>
    <w:basedOn w:val="Zadanifontodlomka"/>
    <w:rPr>
      <w:rFonts w:ascii="Times New Roman" w:hAnsi="Times New Roman" w:cs="Times New Roman" w:hint="default"/>
      <w:b w:val="0"/>
      <w:bCs w:val="0"/>
      <w:color w:val="0000FF"/>
      <w:sz w:val="24"/>
      <w:szCs w:val="24"/>
      <w:u w:val="single"/>
    </w:rPr>
  </w:style>
  <w:style w:type="character" w:customStyle="1" w:styleId="000068">
    <w:name w:val="000068"/>
    <w:basedOn w:val="Zadanifontodlomka"/>
  </w:style>
  <w:style w:type="character" w:customStyle="1" w:styleId="000069">
    <w:name w:val="000069"/>
    <w:basedOn w:val="Zadanifontodlomka"/>
    <w:rPr>
      <w:b w:val="0"/>
      <w:bCs w:val="0"/>
      <w:i/>
      <w:iCs/>
      <w:sz w:val="24"/>
      <w:szCs w:val="24"/>
    </w:rPr>
  </w:style>
  <w:style w:type="character" w:customStyle="1" w:styleId="defaultparagraphfont-000073">
    <w:name w:val="defaultparagraphfont-000073"/>
    <w:basedOn w:val="Zadanifontodlomka"/>
    <w:rPr>
      <w:b/>
      <w:bCs/>
      <w:color w:val="000000"/>
      <w:sz w:val="24"/>
      <w:szCs w:val="24"/>
    </w:rPr>
  </w:style>
  <w:style w:type="character" w:customStyle="1" w:styleId="000074">
    <w:name w:val="000074"/>
    <w:basedOn w:val="Zadanifontodlomka"/>
  </w:style>
  <w:style w:type="character" w:customStyle="1" w:styleId="defaultparagraphfont-000075">
    <w:name w:val="defaultparagraphfont-000075"/>
    <w:basedOn w:val="Zadanifontodlomka"/>
    <w:rPr>
      <w:b w:val="0"/>
      <w:bCs w:val="0"/>
      <w:sz w:val="24"/>
      <w:szCs w:val="24"/>
    </w:rPr>
  </w:style>
  <w:style w:type="character" w:customStyle="1" w:styleId="000076">
    <w:name w:val="000076"/>
    <w:basedOn w:val="Zadanifontodlomka"/>
  </w:style>
  <w:style w:type="character" w:customStyle="1" w:styleId="000077">
    <w:name w:val="000077"/>
    <w:basedOn w:val="Zadanifontodlomka"/>
  </w:style>
  <w:style w:type="character" w:customStyle="1" w:styleId="000078">
    <w:name w:val="000078"/>
    <w:basedOn w:val="Zadanifontodlomka"/>
  </w:style>
  <w:style w:type="character" w:customStyle="1" w:styleId="000079">
    <w:name w:val="000079"/>
    <w:basedOn w:val="Zadanifontodlomka"/>
  </w:style>
  <w:style w:type="character" w:customStyle="1" w:styleId="000081">
    <w:name w:val="000081"/>
    <w:basedOn w:val="Zadanifontodlomka"/>
  </w:style>
  <w:style w:type="character" w:customStyle="1" w:styleId="000083">
    <w:name w:val="000083"/>
    <w:basedOn w:val="Zadanifontodlomka"/>
    <w:rPr>
      <w:rFonts w:ascii="Symbol" w:hAnsi="Symbol" w:hint="default"/>
      <w:b w:val="0"/>
      <w:bCs w:val="0"/>
      <w:sz w:val="24"/>
      <w:szCs w:val="24"/>
    </w:rPr>
  </w:style>
  <w:style w:type="character" w:customStyle="1" w:styleId="000084">
    <w:name w:val="000084"/>
    <w:basedOn w:val="Zadanifontodlomka"/>
  </w:style>
  <w:style w:type="paragraph" w:styleId="Tekstbalonia">
    <w:name w:val="Balloon Text"/>
    <w:basedOn w:val="Normal"/>
    <w:link w:val="TekstbaloniaChar"/>
    <w:uiPriority w:val="99"/>
    <w:semiHidden/>
    <w:unhideWhenUsed/>
    <w:rsid w:val="00FA3B7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3B7B"/>
    <w:rPr>
      <w:rFonts w:ascii="Segoe UI" w:hAnsi="Segoe UI" w:cs="Segoe UI"/>
      <w:sz w:val="18"/>
      <w:szCs w:val="18"/>
    </w:rPr>
  </w:style>
  <w:style w:type="character" w:styleId="Referencakomentara">
    <w:name w:val="annotation reference"/>
    <w:basedOn w:val="Zadanifontodlomka"/>
    <w:uiPriority w:val="99"/>
    <w:semiHidden/>
    <w:unhideWhenUsed/>
    <w:rsid w:val="00FA3B7B"/>
    <w:rPr>
      <w:sz w:val="16"/>
      <w:szCs w:val="16"/>
    </w:rPr>
  </w:style>
  <w:style w:type="paragraph" w:styleId="Tekstkomentara">
    <w:name w:val="annotation text"/>
    <w:basedOn w:val="Normal"/>
    <w:link w:val="TekstkomentaraChar"/>
    <w:uiPriority w:val="99"/>
    <w:semiHidden/>
    <w:unhideWhenUsed/>
    <w:rsid w:val="00FA3B7B"/>
    <w:pPr>
      <w:spacing w:line="240" w:lineRule="auto"/>
    </w:pPr>
    <w:rPr>
      <w:sz w:val="20"/>
      <w:szCs w:val="20"/>
    </w:rPr>
  </w:style>
  <w:style w:type="character" w:customStyle="1" w:styleId="TekstkomentaraChar">
    <w:name w:val="Tekst komentara Char"/>
    <w:basedOn w:val="Zadanifontodlomka"/>
    <w:link w:val="Tekstkomentara"/>
    <w:uiPriority w:val="99"/>
    <w:semiHidden/>
    <w:rsid w:val="00FA3B7B"/>
    <w:rPr>
      <w:sz w:val="20"/>
      <w:szCs w:val="20"/>
    </w:rPr>
  </w:style>
  <w:style w:type="paragraph" w:styleId="Predmetkomentara">
    <w:name w:val="annotation subject"/>
    <w:basedOn w:val="Tekstkomentara"/>
    <w:next w:val="Tekstkomentara"/>
    <w:link w:val="PredmetkomentaraChar"/>
    <w:uiPriority w:val="99"/>
    <w:semiHidden/>
    <w:unhideWhenUsed/>
    <w:rsid w:val="00FA3B7B"/>
    <w:rPr>
      <w:b/>
      <w:bCs/>
    </w:rPr>
  </w:style>
  <w:style w:type="character" w:customStyle="1" w:styleId="PredmetkomentaraChar">
    <w:name w:val="Predmet komentara Char"/>
    <w:basedOn w:val="TekstkomentaraChar"/>
    <w:link w:val="Predmetkomentara"/>
    <w:uiPriority w:val="99"/>
    <w:semiHidden/>
    <w:rsid w:val="00FA3B7B"/>
    <w:rPr>
      <w:b/>
      <w:bCs/>
      <w:sz w:val="20"/>
      <w:szCs w:val="20"/>
    </w:rPr>
  </w:style>
  <w:style w:type="paragraph" w:styleId="Odlomakpopisa">
    <w:name w:val="List Paragraph"/>
    <w:basedOn w:val="Normal"/>
    <w:uiPriority w:val="34"/>
    <w:qFormat/>
    <w:rsid w:val="005C5873"/>
    <w:pPr>
      <w:spacing w:after="200" w:line="276" w:lineRule="auto"/>
      <w:ind w:left="720"/>
      <w:contextualSpacing/>
    </w:pPr>
    <w:rPr>
      <w:rFonts w:eastAsiaTheme="minorHAnsi"/>
      <w:lang w:eastAsia="en-US"/>
    </w:rPr>
  </w:style>
  <w:style w:type="table" w:styleId="Reetkatablice">
    <w:name w:val="Table Grid"/>
    <w:basedOn w:val="Obinatablica"/>
    <w:uiPriority w:val="39"/>
    <w:rsid w:val="001A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A0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A0BFF"/>
  </w:style>
  <w:style w:type="paragraph" w:styleId="Podnoje">
    <w:name w:val="footer"/>
    <w:basedOn w:val="Normal"/>
    <w:link w:val="PodnojeChar"/>
    <w:uiPriority w:val="99"/>
    <w:unhideWhenUsed/>
    <w:rsid w:val="00AA0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A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vukoja@miz.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go.hr/page/standard-cost-model"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9513-6D9F-4526-92B2-C613A499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5185</Words>
  <Characters>29558</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Vidović Bojan</dc:creator>
  <cp:lastModifiedBy>Sekačić Kristina</cp:lastModifiedBy>
  <cp:revision>9</cp:revision>
  <dcterms:created xsi:type="dcterms:W3CDTF">2018-09-10T08:13:00Z</dcterms:created>
  <dcterms:modified xsi:type="dcterms:W3CDTF">2018-09-11T09:05:00Z</dcterms:modified>
</cp:coreProperties>
</file>